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CB" w:rsidRPr="00AB57F4" w:rsidRDefault="001A4ECB" w:rsidP="001A4ECB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sz w:val="28"/>
          <w:szCs w:val="28"/>
        </w:rPr>
      </w:pPr>
      <w:r w:rsidRPr="00AB57F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1A4ECB" w:rsidRPr="00AB57F4" w:rsidRDefault="001A4ECB" w:rsidP="001A4ECB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sz w:val="28"/>
          <w:szCs w:val="28"/>
        </w:rPr>
      </w:pPr>
      <w:r w:rsidRPr="00AB57F4">
        <w:rPr>
          <w:rFonts w:ascii="Times New Roman" w:hAnsi="Times New Roman" w:cs="Times New Roman"/>
          <w:sz w:val="28"/>
          <w:szCs w:val="28"/>
        </w:rPr>
        <w:t>о проделанной работе по предотвращению коррупционных действий в школе, по работе  с памяткой по привлечению и расходованию благотворительных средств</w:t>
      </w:r>
    </w:p>
    <w:p w:rsidR="001A4ECB" w:rsidRPr="00AB57F4" w:rsidRDefault="001A4ECB" w:rsidP="001A4ECB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sz w:val="28"/>
          <w:szCs w:val="28"/>
        </w:rPr>
      </w:pPr>
      <w:r w:rsidRPr="00AB57F4">
        <w:rPr>
          <w:rFonts w:ascii="Times New Roman" w:hAnsi="Times New Roman" w:cs="Times New Roman"/>
          <w:sz w:val="28"/>
          <w:szCs w:val="28"/>
        </w:rPr>
        <w:t>МОУ «СОШ №6  с. Солдато-Александровского»</w:t>
      </w:r>
    </w:p>
    <w:p w:rsidR="001A4ECB" w:rsidRPr="00AB57F4" w:rsidRDefault="001A4ECB" w:rsidP="00DD5C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57F4">
        <w:rPr>
          <w:sz w:val="28"/>
          <w:szCs w:val="28"/>
        </w:rPr>
        <w:t xml:space="preserve">В соответствии с  Указом президента ПФ, </w:t>
      </w:r>
      <w:r w:rsidRPr="00AB57F4">
        <w:rPr>
          <w:spacing w:val="2"/>
          <w:kern w:val="28"/>
          <w:sz w:val="28"/>
          <w:szCs w:val="28"/>
        </w:rPr>
        <w:t xml:space="preserve"> поручением Правительства Ставропольского края о предотвращении коррупционных действий в общеобразовательных учреждениях</w:t>
      </w:r>
      <w:r w:rsidRPr="00AB57F4">
        <w:rPr>
          <w:sz w:val="28"/>
          <w:szCs w:val="28"/>
        </w:rPr>
        <w:t xml:space="preserve"> и иными нормативно-правовыми актами в МОУ «СОШ №6 с. Солдато-Александровского»  предусмотрен, запланирован и последовательно реализуется комплекс мер по профилактике нарушений </w:t>
      </w:r>
      <w:proofErr w:type="spellStart"/>
      <w:r w:rsidRPr="00AB57F4">
        <w:rPr>
          <w:sz w:val="28"/>
          <w:szCs w:val="28"/>
        </w:rPr>
        <w:t>антикоррупционного</w:t>
      </w:r>
      <w:proofErr w:type="spellEnd"/>
      <w:r w:rsidRPr="00AB57F4">
        <w:rPr>
          <w:sz w:val="28"/>
          <w:szCs w:val="28"/>
        </w:rPr>
        <w:t xml:space="preserve"> характера:</w:t>
      </w:r>
    </w:p>
    <w:p w:rsidR="004F394E" w:rsidRDefault="004F394E" w:rsidP="00DD5C9C">
      <w:pPr>
        <w:pStyle w:val="a4"/>
        <w:numPr>
          <w:ilvl w:val="0"/>
          <w:numId w:val="4"/>
        </w:numPr>
        <w:tabs>
          <w:tab w:val="left" w:pos="32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Издан приказ   «О мерах по противодействию коррупции в школе» о назначении ответственного за работу по профилактике коррупционных правонарушений (№146 от 28.08.2014), об</w:t>
      </w:r>
      <w:r w:rsidR="00407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состава комиссии, ответственной за работу по профилактике коррупционных правонарушений в школе (№147 от</w:t>
      </w:r>
      <w:r w:rsidR="0040793E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8.08.2014), об организации работы комиссии по противодействию коррупции (№43 от 17 марта 2015 г.), разработано положение о противодействии коррупции (приказ №135 от 15.09.2013 г.)</w:t>
      </w:r>
      <w:proofErr w:type="gramEnd"/>
    </w:p>
    <w:p w:rsidR="001A4ECB" w:rsidRPr="001A4ECB" w:rsidRDefault="004F394E" w:rsidP="00DD5C9C">
      <w:pPr>
        <w:pStyle w:val="a4"/>
        <w:numPr>
          <w:ilvl w:val="0"/>
          <w:numId w:val="4"/>
        </w:numPr>
        <w:tabs>
          <w:tab w:val="left" w:pos="32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Ежегодно составляется </w:t>
      </w:r>
      <w:r w:rsidR="001A4ECB" w:rsidRPr="001A4ECB">
        <w:rPr>
          <w:rFonts w:ascii="Times New Roman" w:hAnsi="Times New Roman" w:cs="Times New Roman"/>
          <w:sz w:val="28"/>
          <w:szCs w:val="28"/>
        </w:rPr>
        <w:t xml:space="preserve"> </w:t>
      </w:r>
      <w:r w:rsidR="001A4ECB" w:rsidRPr="001A4ECB">
        <w:rPr>
          <w:rFonts w:ascii="Times New Roman" w:hAnsi="Times New Roman" w:cs="Times New Roman"/>
          <w:b/>
          <w:sz w:val="28"/>
          <w:szCs w:val="28"/>
        </w:rPr>
        <w:t xml:space="preserve">план  профилактических </w:t>
      </w:r>
      <w:proofErr w:type="spellStart"/>
      <w:r w:rsidR="001A4ECB" w:rsidRPr="001A4ECB">
        <w:rPr>
          <w:rFonts w:ascii="Times New Roman" w:hAnsi="Times New Roman" w:cs="Times New Roman"/>
          <w:b/>
          <w:sz w:val="28"/>
          <w:szCs w:val="28"/>
        </w:rPr>
        <w:t>антикоррупционных</w:t>
      </w:r>
      <w:proofErr w:type="spellEnd"/>
      <w:r w:rsidR="001A4ECB" w:rsidRPr="001A4ECB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94E">
        <w:rPr>
          <w:rFonts w:ascii="Times New Roman" w:hAnsi="Times New Roman" w:cs="Times New Roman"/>
          <w:sz w:val="28"/>
          <w:szCs w:val="28"/>
        </w:rPr>
        <w:t xml:space="preserve">(приказы  № 135 от 15.09.2013,№133 от 27.08.2014, №152 от 28.09.2015) </w:t>
      </w:r>
      <w:r w:rsidR="001A4ECB" w:rsidRPr="001A4ECB">
        <w:rPr>
          <w:rFonts w:ascii="Times New Roman" w:hAnsi="Times New Roman" w:cs="Times New Roman"/>
          <w:sz w:val="28"/>
          <w:szCs w:val="28"/>
        </w:rPr>
        <w:t>, с указанием ряда мероприятий  по правовой просвещенности  учащихся  и их родителей (Классные часы:</w:t>
      </w:r>
      <w:proofErr w:type="gramEnd"/>
      <w:r w:rsidR="001A4ECB" w:rsidRPr="001A4ECB">
        <w:rPr>
          <w:rFonts w:ascii="Times New Roman" w:hAnsi="Times New Roman" w:cs="Times New Roman"/>
          <w:sz w:val="28"/>
          <w:szCs w:val="28"/>
        </w:rPr>
        <w:t xml:space="preserve"> «</w:t>
      </w:r>
      <w:r w:rsidR="001A4ECB" w:rsidRPr="001A4ECB">
        <w:rPr>
          <w:rFonts w:ascii="Times New Roman" w:eastAsia="Calibri" w:hAnsi="Times New Roman" w:cs="Times New Roman"/>
          <w:sz w:val="28"/>
          <w:szCs w:val="28"/>
        </w:rPr>
        <w:t>Ребенок и его права»</w:t>
      </w:r>
      <w:r w:rsidR="001A4ECB" w:rsidRPr="001A4ECB">
        <w:rPr>
          <w:rFonts w:ascii="Times New Roman" w:hAnsi="Times New Roman" w:cs="Times New Roman"/>
          <w:sz w:val="28"/>
          <w:szCs w:val="28"/>
        </w:rPr>
        <w:t xml:space="preserve">, </w:t>
      </w:r>
      <w:r w:rsidR="001A4ECB" w:rsidRPr="001A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«Знаешь ли ты закон?» (7-8 </w:t>
      </w:r>
      <w:proofErr w:type="spellStart"/>
      <w:r w:rsidR="001A4ECB" w:rsidRPr="001A4ECB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1A4ECB" w:rsidRPr="001A4ECB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1A4ECB" w:rsidRPr="001A4ECB">
        <w:rPr>
          <w:rFonts w:ascii="Times New Roman" w:hAnsi="Times New Roman" w:cs="Times New Roman"/>
          <w:sz w:val="28"/>
          <w:szCs w:val="28"/>
        </w:rPr>
        <w:t xml:space="preserve">, </w:t>
      </w:r>
      <w:r w:rsidR="001A4ECB" w:rsidRPr="001A4ECB">
        <w:rPr>
          <w:rFonts w:ascii="Times New Roman" w:eastAsia="Calibri" w:hAnsi="Times New Roman" w:cs="Times New Roman"/>
          <w:sz w:val="28"/>
          <w:szCs w:val="28"/>
        </w:rPr>
        <w:t xml:space="preserve">«Путешествие в страну </w:t>
      </w:r>
      <w:proofErr w:type="spellStart"/>
      <w:r w:rsidR="001A4ECB" w:rsidRPr="001A4ECB">
        <w:rPr>
          <w:rFonts w:ascii="Times New Roman" w:eastAsia="Calibri" w:hAnsi="Times New Roman" w:cs="Times New Roman"/>
          <w:sz w:val="28"/>
          <w:szCs w:val="28"/>
        </w:rPr>
        <w:t>Законию</w:t>
      </w:r>
      <w:proofErr w:type="spellEnd"/>
      <w:r w:rsidR="001A4ECB" w:rsidRPr="001A4ECB">
        <w:rPr>
          <w:rFonts w:ascii="Times New Roman" w:eastAsia="Calibri" w:hAnsi="Times New Roman" w:cs="Times New Roman"/>
          <w:sz w:val="28"/>
          <w:szCs w:val="28"/>
        </w:rPr>
        <w:t>»</w:t>
      </w:r>
      <w:r w:rsidR="001A4ECB" w:rsidRPr="001A4ECB">
        <w:rPr>
          <w:rFonts w:ascii="Times New Roman" w:hAnsi="Times New Roman" w:cs="Times New Roman"/>
          <w:sz w:val="28"/>
          <w:szCs w:val="28"/>
        </w:rPr>
        <w:t xml:space="preserve"> (5-6 </w:t>
      </w:r>
      <w:proofErr w:type="spellStart"/>
      <w:r w:rsidR="001A4ECB" w:rsidRPr="001A4EC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A4ECB" w:rsidRPr="001A4ECB">
        <w:rPr>
          <w:rFonts w:ascii="Times New Roman" w:hAnsi="Times New Roman" w:cs="Times New Roman"/>
          <w:sz w:val="28"/>
          <w:szCs w:val="28"/>
        </w:rPr>
        <w:t xml:space="preserve">), </w:t>
      </w:r>
      <w:r w:rsidR="001A4ECB" w:rsidRPr="001A4ECB">
        <w:rPr>
          <w:rFonts w:ascii="Times New Roman" w:eastAsia="Calibri" w:hAnsi="Times New Roman" w:cs="Times New Roman"/>
          <w:sz w:val="28"/>
          <w:szCs w:val="28"/>
        </w:rPr>
        <w:t>Это надо знать: «Из у</w:t>
      </w:r>
      <w:r w:rsidR="001A4ECB" w:rsidRPr="001A4ECB">
        <w:rPr>
          <w:rFonts w:ascii="Times New Roman" w:hAnsi="Times New Roman" w:cs="Times New Roman"/>
          <w:sz w:val="28"/>
          <w:szCs w:val="28"/>
        </w:rPr>
        <w:t xml:space="preserve">головного кодекса» - обзор (9-11 </w:t>
      </w:r>
      <w:proofErr w:type="spellStart"/>
      <w:r w:rsidR="001A4ECB" w:rsidRPr="001A4EC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A4ECB" w:rsidRPr="001A4ECB">
        <w:rPr>
          <w:rFonts w:ascii="Times New Roman" w:hAnsi="Times New Roman" w:cs="Times New Roman"/>
          <w:sz w:val="28"/>
          <w:szCs w:val="28"/>
        </w:rPr>
        <w:t xml:space="preserve">), </w:t>
      </w:r>
      <w:r w:rsidR="001A4ECB" w:rsidRPr="001A4ECB">
        <w:rPr>
          <w:rFonts w:ascii="Times New Roman" w:eastAsia="Calibri" w:hAnsi="Times New Roman" w:cs="Times New Roman"/>
          <w:sz w:val="28"/>
          <w:szCs w:val="28"/>
        </w:rPr>
        <w:t>«Поступо</w:t>
      </w:r>
      <w:r w:rsidR="001A4ECB" w:rsidRPr="001A4ECB">
        <w:rPr>
          <w:rFonts w:ascii="Times New Roman" w:hAnsi="Times New Roman" w:cs="Times New Roman"/>
          <w:sz w:val="28"/>
          <w:szCs w:val="28"/>
        </w:rPr>
        <w:t xml:space="preserve">к и проступок. В чем разница?» (8-9 </w:t>
      </w:r>
      <w:proofErr w:type="spellStart"/>
      <w:r w:rsidR="001A4ECB" w:rsidRPr="001A4EC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A4ECB" w:rsidRPr="001A4ECB">
        <w:rPr>
          <w:rFonts w:ascii="Times New Roman" w:hAnsi="Times New Roman" w:cs="Times New Roman"/>
          <w:sz w:val="28"/>
          <w:szCs w:val="28"/>
        </w:rPr>
        <w:t>.)</w:t>
      </w:r>
      <w:proofErr w:type="gramStart"/>
      <w:r w:rsidR="001A4ECB" w:rsidRPr="001A4EC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1A4ECB" w:rsidRPr="001A4ECB">
        <w:rPr>
          <w:rFonts w:ascii="Times New Roman" w:hAnsi="Times New Roman" w:cs="Times New Roman"/>
          <w:sz w:val="28"/>
          <w:szCs w:val="28"/>
        </w:rPr>
        <w:t xml:space="preserve"> </w:t>
      </w:r>
      <w:r w:rsidR="001A4ECB" w:rsidRPr="001A4ECB">
        <w:rPr>
          <w:rFonts w:ascii="Times New Roman" w:eastAsia="Calibri" w:hAnsi="Times New Roman" w:cs="Times New Roman"/>
          <w:sz w:val="28"/>
          <w:szCs w:val="28"/>
        </w:rPr>
        <w:t xml:space="preserve">  Конкурс буклетов  «Я имею право…..</w:t>
      </w:r>
      <w:r w:rsidR="001A4ECB" w:rsidRPr="001A4ECB">
        <w:rPr>
          <w:rFonts w:ascii="Times New Roman" w:hAnsi="Times New Roman" w:cs="Times New Roman"/>
          <w:sz w:val="28"/>
          <w:szCs w:val="28"/>
        </w:rPr>
        <w:t xml:space="preserve">» (8-11 </w:t>
      </w:r>
      <w:proofErr w:type="spellStart"/>
      <w:r w:rsidR="001A4ECB" w:rsidRPr="001A4EC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A4ECB" w:rsidRPr="001A4ECB">
        <w:rPr>
          <w:rFonts w:ascii="Times New Roman" w:hAnsi="Times New Roman" w:cs="Times New Roman"/>
          <w:sz w:val="28"/>
          <w:szCs w:val="28"/>
        </w:rPr>
        <w:t>.); конкурс сочинений «Молодежь против коррупции»; родительское собрание  «Знание своих прав и наличие гражданской ответственности – как один из способов противодействия коррупции», «Правонарушения и юридическая ответственность»</w:t>
      </w:r>
      <w:r w:rsidR="001A4ECB" w:rsidRPr="001A4EC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A4ECB" w:rsidRPr="001A4ECB">
        <w:rPr>
          <w:rFonts w:ascii="Times New Roman" w:hAnsi="Times New Roman" w:cs="Times New Roman"/>
          <w:sz w:val="28"/>
          <w:szCs w:val="28"/>
        </w:rPr>
        <w:t xml:space="preserve">Дискуссия «От безответственности до преступления один шаг» </w:t>
      </w:r>
    </w:p>
    <w:p w:rsidR="001A4ECB" w:rsidRPr="00AB57F4" w:rsidRDefault="001A4ECB" w:rsidP="00DD5C9C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B57F4">
        <w:rPr>
          <w:sz w:val="28"/>
          <w:szCs w:val="28"/>
        </w:rPr>
        <w:t xml:space="preserve">Создана </w:t>
      </w:r>
      <w:proofErr w:type="spellStart"/>
      <w:r w:rsidRPr="00AB57F4">
        <w:rPr>
          <w:sz w:val="28"/>
          <w:szCs w:val="28"/>
        </w:rPr>
        <w:t>антикоррупционная</w:t>
      </w:r>
      <w:proofErr w:type="spellEnd"/>
      <w:r w:rsidRPr="00AB57F4">
        <w:rPr>
          <w:sz w:val="28"/>
          <w:szCs w:val="28"/>
        </w:rPr>
        <w:t xml:space="preserve"> комиссия в следующем составе: </w:t>
      </w:r>
    </w:p>
    <w:p w:rsidR="001A4ECB" w:rsidRPr="00AB57F4" w:rsidRDefault="001A4ECB" w:rsidP="00DD5C9C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AB57F4">
        <w:rPr>
          <w:sz w:val="28"/>
          <w:szCs w:val="28"/>
        </w:rPr>
        <w:t>- Директор школы – О.В. Григорьева;</w:t>
      </w:r>
    </w:p>
    <w:p w:rsidR="001A4ECB" w:rsidRPr="00AB57F4" w:rsidRDefault="001A4ECB" w:rsidP="00DD5C9C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AB57F4">
        <w:rPr>
          <w:sz w:val="28"/>
          <w:szCs w:val="28"/>
        </w:rPr>
        <w:t xml:space="preserve">- Зам. директора по УВР – </w:t>
      </w:r>
      <w:r>
        <w:rPr>
          <w:sz w:val="28"/>
          <w:szCs w:val="28"/>
        </w:rPr>
        <w:t xml:space="preserve">Т.А. </w:t>
      </w:r>
      <w:r w:rsidR="00DD5C9C">
        <w:rPr>
          <w:sz w:val="28"/>
          <w:szCs w:val="28"/>
        </w:rPr>
        <w:t>Самойлова</w:t>
      </w:r>
    </w:p>
    <w:p w:rsidR="001A4ECB" w:rsidRPr="00AB57F4" w:rsidRDefault="001A4ECB" w:rsidP="00DD5C9C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AB57F4">
        <w:rPr>
          <w:sz w:val="28"/>
          <w:szCs w:val="28"/>
        </w:rPr>
        <w:t>- Председатель профкома – В.И Труфанова</w:t>
      </w:r>
      <w:proofErr w:type="gramStart"/>
      <w:r w:rsidRPr="00AB57F4">
        <w:rPr>
          <w:sz w:val="28"/>
          <w:szCs w:val="28"/>
        </w:rPr>
        <w:t>.;</w:t>
      </w:r>
      <w:proofErr w:type="gramEnd"/>
    </w:p>
    <w:p w:rsidR="001A4ECB" w:rsidRDefault="001A4ECB" w:rsidP="00DD5C9C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AB57F4">
        <w:rPr>
          <w:sz w:val="28"/>
          <w:szCs w:val="28"/>
        </w:rPr>
        <w:t xml:space="preserve">- Зам. директора по </w:t>
      </w:r>
      <w:proofErr w:type="gramStart"/>
      <w:r w:rsidRPr="00AB57F4">
        <w:rPr>
          <w:sz w:val="28"/>
          <w:szCs w:val="28"/>
        </w:rPr>
        <w:t>АХЧ – Е.</w:t>
      </w:r>
      <w:proofErr w:type="gramEnd"/>
      <w:r w:rsidRPr="00AB57F4">
        <w:rPr>
          <w:sz w:val="28"/>
          <w:szCs w:val="28"/>
        </w:rPr>
        <w:t xml:space="preserve">В. </w:t>
      </w:r>
      <w:proofErr w:type="spellStart"/>
      <w:r w:rsidRPr="00AB57F4">
        <w:rPr>
          <w:sz w:val="28"/>
          <w:szCs w:val="28"/>
        </w:rPr>
        <w:t>Велькина</w:t>
      </w:r>
      <w:proofErr w:type="spellEnd"/>
      <w:r w:rsidRPr="00AB57F4">
        <w:rPr>
          <w:sz w:val="28"/>
          <w:szCs w:val="28"/>
        </w:rPr>
        <w:t>.;</w:t>
      </w:r>
    </w:p>
    <w:p w:rsidR="00DD5C9C" w:rsidRDefault="00DD5C9C" w:rsidP="00DD5C9C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Зам. директора по ВР – </w:t>
      </w:r>
      <w:proofErr w:type="spellStart"/>
      <w:r>
        <w:rPr>
          <w:sz w:val="28"/>
          <w:szCs w:val="28"/>
        </w:rPr>
        <w:t>Быстрова</w:t>
      </w:r>
      <w:proofErr w:type="spellEnd"/>
      <w:r>
        <w:rPr>
          <w:sz w:val="28"/>
          <w:szCs w:val="28"/>
        </w:rPr>
        <w:t xml:space="preserve"> О.В.</w:t>
      </w:r>
    </w:p>
    <w:p w:rsidR="00DD5C9C" w:rsidRDefault="00DD5C9C" w:rsidP="00DD5C9C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Социальный педагог – </w:t>
      </w:r>
      <w:proofErr w:type="spellStart"/>
      <w:r>
        <w:rPr>
          <w:sz w:val="28"/>
          <w:szCs w:val="28"/>
        </w:rPr>
        <w:t>Стаценко</w:t>
      </w:r>
      <w:proofErr w:type="spellEnd"/>
      <w:r>
        <w:rPr>
          <w:sz w:val="28"/>
          <w:szCs w:val="28"/>
        </w:rPr>
        <w:t xml:space="preserve"> Е.А.;</w:t>
      </w:r>
    </w:p>
    <w:p w:rsidR="00DD5C9C" w:rsidRPr="00AB57F4" w:rsidRDefault="00DD5C9C" w:rsidP="001A4ECB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Педагог - психолог – </w:t>
      </w:r>
      <w:proofErr w:type="spellStart"/>
      <w:r>
        <w:rPr>
          <w:sz w:val="28"/>
          <w:szCs w:val="28"/>
        </w:rPr>
        <w:t>Кузьменко</w:t>
      </w:r>
      <w:proofErr w:type="spellEnd"/>
      <w:r>
        <w:rPr>
          <w:sz w:val="28"/>
          <w:szCs w:val="28"/>
        </w:rPr>
        <w:t xml:space="preserve"> Н.В.</w:t>
      </w:r>
    </w:p>
    <w:p w:rsidR="001A4ECB" w:rsidRPr="00AB57F4" w:rsidRDefault="001A4ECB" w:rsidP="001A4ECB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AB57F4">
        <w:rPr>
          <w:sz w:val="28"/>
          <w:szCs w:val="28"/>
        </w:rPr>
        <w:t xml:space="preserve">- Председатель Управляющего Совета школы – </w:t>
      </w:r>
      <w:proofErr w:type="spellStart"/>
      <w:r>
        <w:rPr>
          <w:sz w:val="28"/>
          <w:szCs w:val="28"/>
        </w:rPr>
        <w:t>Манченко</w:t>
      </w:r>
      <w:proofErr w:type="spellEnd"/>
      <w:r>
        <w:rPr>
          <w:sz w:val="28"/>
          <w:szCs w:val="28"/>
        </w:rPr>
        <w:t xml:space="preserve"> Н.Е.</w:t>
      </w:r>
    </w:p>
    <w:p w:rsidR="001A4ECB" w:rsidRPr="00AB57F4" w:rsidRDefault="001A4ECB" w:rsidP="004F394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B57F4">
        <w:rPr>
          <w:sz w:val="28"/>
          <w:szCs w:val="28"/>
        </w:rPr>
        <w:lastRenderedPageBreak/>
        <w:t xml:space="preserve">В этой связи налажен контакт с органами внутренних дел села, прокуратурой и иными заинтересованными учреждениями, проводится </w:t>
      </w:r>
      <w:proofErr w:type="spellStart"/>
      <w:r w:rsidRPr="00AB57F4">
        <w:rPr>
          <w:sz w:val="28"/>
          <w:szCs w:val="28"/>
        </w:rPr>
        <w:t>антикоррупционное</w:t>
      </w:r>
      <w:proofErr w:type="spellEnd"/>
      <w:r w:rsidRPr="00AB57F4">
        <w:rPr>
          <w:sz w:val="28"/>
          <w:szCs w:val="28"/>
        </w:rPr>
        <w:t xml:space="preserve"> наблюдение. </w:t>
      </w:r>
    </w:p>
    <w:p w:rsidR="001A4ECB" w:rsidRPr="00AB57F4" w:rsidRDefault="001A4ECB" w:rsidP="004F394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B57F4">
        <w:rPr>
          <w:sz w:val="28"/>
          <w:szCs w:val="28"/>
        </w:rPr>
        <w:t xml:space="preserve"> </w:t>
      </w:r>
      <w:proofErr w:type="gramStart"/>
      <w:r w:rsidRPr="00AB57F4">
        <w:rPr>
          <w:color w:val="000000"/>
          <w:sz w:val="28"/>
          <w:szCs w:val="28"/>
        </w:rPr>
        <w:t xml:space="preserve">С   целью   предупреждения  коррупционных   проявлений    и </w:t>
      </w:r>
      <w:r w:rsidRPr="00AB57F4">
        <w:rPr>
          <w:color w:val="000000"/>
          <w:spacing w:val="-1"/>
          <w:sz w:val="28"/>
          <w:szCs w:val="28"/>
        </w:rPr>
        <w:t>борьбы   с  коррупцией   в   школе работает «телефон доверия» директора школы и психолога</w:t>
      </w:r>
      <w:r>
        <w:rPr>
          <w:color w:val="000000"/>
          <w:spacing w:val="-1"/>
          <w:sz w:val="28"/>
          <w:szCs w:val="28"/>
        </w:rPr>
        <w:t xml:space="preserve">, а также   в фойе школы на информационных стендах, на школьном сайте  размещены  </w:t>
      </w:r>
      <w:r w:rsidRPr="00431B3B">
        <w:rPr>
          <w:sz w:val="28"/>
          <w:szCs w:val="28"/>
        </w:rPr>
        <w:t>адреса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 по внесению денежных средств</w:t>
      </w:r>
      <w:r>
        <w:rPr>
          <w:sz w:val="28"/>
          <w:szCs w:val="28"/>
        </w:rPr>
        <w:t xml:space="preserve">, памятка </w:t>
      </w:r>
      <w:r w:rsidRPr="00AB57F4">
        <w:rPr>
          <w:sz w:val="28"/>
          <w:szCs w:val="28"/>
        </w:rPr>
        <w:t>по порядку  привлечения благотворительных средств</w:t>
      </w:r>
      <w:r>
        <w:rPr>
          <w:sz w:val="28"/>
          <w:szCs w:val="28"/>
        </w:rPr>
        <w:t>.</w:t>
      </w:r>
      <w:r w:rsidRPr="00AB57F4">
        <w:rPr>
          <w:sz w:val="28"/>
          <w:szCs w:val="28"/>
        </w:rPr>
        <w:t xml:space="preserve">  </w:t>
      </w:r>
      <w:proofErr w:type="gramEnd"/>
    </w:p>
    <w:p w:rsidR="001A4ECB" w:rsidRDefault="001A4ECB" w:rsidP="004F394E">
      <w:pPr>
        <w:pStyle w:val="HTML"/>
        <w:numPr>
          <w:ilvl w:val="0"/>
          <w:numId w:val="5"/>
        </w:numPr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57F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 родительской общественностью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ежегодно на  общешкольном</w:t>
      </w:r>
      <w:r w:rsidRPr="00AB57F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родитель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ском собрании даются </w:t>
      </w:r>
      <w:r w:rsidRPr="00AB57F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разъяснения </w:t>
      </w:r>
      <w:r w:rsidRPr="00AB57F4">
        <w:rPr>
          <w:rFonts w:ascii="Times New Roman" w:hAnsi="Times New Roman" w:cs="Times New Roman"/>
          <w:sz w:val="28"/>
          <w:szCs w:val="28"/>
        </w:rPr>
        <w:t xml:space="preserve">по порядку  привлечения благотворительных средств  с </w:t>
      </w:r>
      <w:r w:rsidRPr="00AB57F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обсуждением </w:t>
      </w:r>
      <w:r w:rsidRPr="00AB57F4">
        <w:rPr>
          <w:rFonts w:ascii="Times New Roman" w:hAnsi="Times New Roman" w:cs="Times New Roman"/>
          <w:spacing w:val="2"/>
          <w:kern w:val="28"/>
          <w:sz w:val="28"/>
          <w:szCs w:val="28"/>
        </w:rPr>
        <w:t>письма</w:t>
      </w:r>
      <w:r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 - памятки</w:t>
      </w:r>
      <w:r w:rsidRPr="00AB57F4"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 министерства образования Ставропольского края</w:t>
      </w:r>
      <w:r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  и  </w:t>
      </w:r>
      <w:r w:rsidRPr="00AB57F4"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 </w:t>
      </w:r>
      <w:r w:rsidRPr="00431B3B">
        <w:rPr>
          <w:rFonts w:ascii="Times New Roman" w:hAnsi="Times New Roman" w:cs="Times New Roman"/>
          <w:sz w:val="28"/>
          <w:szCs w:val="28"/>
        </w:rPr>
        <w:t>о расходовании средств, поступивших в качестве добровольных пожертвований.</w:t>
      </w:r>
    </w:p>
    <w:p w:rsidR="001A4ECB" w:rsidRPr="00B13AC2" w:rsidRDefault="001A4ECB" w:rsidP="001A4E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Ежегодно в школе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декабре </w:t>
      </w:r>
      <w:r w:rsidRPr="00B13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 неделя правовых знаний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13AC2">
        <w:rPr>
          <w:rFonts w:ascii="Times New Roman" w:eastAsia="Calibri" w:hAnsi="Times New Roman" w:cs="Times New Roman"/>
          <w:sz w:val="28"/>
          <w:szCs w:val="28"/>
        </w:rPr>
        <w:t xml:space="preserve">Согласно реализации плана мероприятий по </w:t>
      </w:r>
      <w:r w:rsidR="004F394E">
        <w:rPr>
          <w:rFonts w:ascii="Times New Roman" w:eastAsia="Calibri" w:hAnsi="Times New Roman" w:cs="Times New Roman"/>
          <w:sz w:val="28"/>
          <w:szCs w:val="28"/>
        </w:rPr>
        <w:t xml:space="preserve">реализации </w:t>
      </w:r>
      <w:r w:rsidRPr="00B13AC2">
        <w:rPr>
          <w:rFonts w:ascii="Times New Roman" w:eastAsia="Calibri" w:hAnsi="Times New Roman" w:cs="Times New Roman"/>
          <w:sz w:val="28"/>
          <w:szCs w:val="28"/>
        </w:rPr>
        <w:t xml:space="preserve">стратегии </w:t>
      </w:r>
      <w:proofErr w:type="spellStart"/>
      <w:r w:rsidRPr="00D40DC1">
        <w:rPr>
          <w:rFonts w:ascii="Times New Roman" w:eastAsia="Calibri" w:hAnsi="Times New Roman" w:cs="Times New Roman"/>
          <w:sz w:val="28"/>
          <w:szCs w:val="28"/>
          <w:u w:val="single"/>
        </w:rPr>
        <w:t>антикоррупционной</w:t>
      </w:r>
      <w:proofErr w:type="spellEnd"/>
      <w:r w:rsidRPr="00D40DC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политики</w:t>
      </w:r>
      <w:r w:rsidRPr="00B13AC2">
        <w:rPr>
          <w:rFonts w:ascii="Times New Roman" w:eastAsia="Calibri" w:hAnsi="Times New Roman" w:cs="Times New Roman"/>
          <w:sz w:val="28"/>
          <w:szCs w:val="28"/>
        </w:rPr>
        <w:t xml:space="preserve"> и формированию </w:t>
      </w:r>
      <w:proofErr w:type="spellStart"/>
      <w:r w:rsidRPr="00B13AC2">
        <w:rPr>
          <w:rFonts w:ascii="Times New Roman" w:eastAsia="Calibri" w:hAnsi="Times New Roman" w:cs="Times New Roman"/>
          <w:sz w:val="28"/>
          <w:szCs w:val="28"/>
        </w:rPr>
        <w:t>антикоррупционного</w:t>
      </w:r>
      <w:proofErr w:type="spellEnd"/>
      <w:r w:rsidRPr="00B13AC2">
        <w:rPr>
          <w:rFonts w:ascii="Times New Roman" w:eastAsia="Calibri" w:hAnsi="Times New Roman" w:cs="Times New Roman"/>
          <w:sz w:val="28"/>
          <w:szCs w:val="28"/>
        </w:rPr>
        <w:t xml:space="preserve"> мировоззрения учащихся, а также в связи с датой  «9 декабря – Международный день борьбы с коррупцией»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2014-2015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13AC2">
        <w:rPr>
          <w:rFonts w:ascii="Times New Roman" w:eastAsia="Calibri" w:hAnsi="Times New Roman" w:cs="Times New Roman"/>
          <w:sz w:val="28"/>
          <w:szCs w:val="28"/>
        </w:rPr>
        <w:t>в школе в течение правовой недели проводились классными руководителями классные часы:</w:t>
      </w:r>
    </w:p>
    <w:p w:rsidR="001A4ECB" w:rsidRPr="00B13AC2" w:rsidRDefault="001A4ECB" w:rsidP="001A4E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13AC2">
        <w:rPr>
          <w:rFonts w:ascii="Times New Roman" w:eastAsia="Calibri" w:hAnsi="Times New Roman" w:cs="Times New Roman"/>
          <w:sz w:val="28"/>
          <w:szCs w:val="28"/>
        </w:rPr>
        <w:t>Классный час «Коррупция. Поступок или проступок. В чем разница?» (8-9)</w:t>
      </w:r>
      <w:r>
        <w:rPr>
          <w:rFonts w:ascii="Times New Roman" w:eastAsia="Calibri" w:hAnsi="Times New Roman" w:cs="Times New Roman"/>
          <w:sz w:val="28"/>
          <w:szCs w:val="28"/>
        </w:rPr>
        <w:t>, где</w:t>
      </w:r>
      <w:r w:rsidRPr="00F048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рассматривались формы проявления коррупции, её последствия, а так же нормы уголовной ответственности за коррупционную деятельность</w:t>
      </w:r>
      <w:r w:rsidRPr="00F048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A4ECB" w:rsidRPr="00B13AC2" w:rsidRDefault="001A4ECB" w:rsidP="001A4E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13AC2">
        <w:rPr>
          <w:rFonts w:ascii="Times New Roman" w:eastAsia="Calibri" w:hAnsi="Times New Roman" w:cs="Times New Roman"/>
          <w:sz w:val="28"/>
          <w:szCs w:val="28"/>
        </w:rPr>
        <w:t>Классный час  «Скажем коррупции твердое «Нет» (10)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0488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Разговор  с учащимися был направлен  на изменение мнения собеседников, их жизненной позиции, поведения по  формированию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осознанного отказа, </w:t>
      </w:r>
      <w:r>
        <w:rPr>
          <w:rFonts w:ascii="Times New Roman" w:hAnsi="Times New Roman"/>
          <w:sz w:val="28"/>
          <w:szCs w:val="28"/>
          <w:lang w:eastAsia="ru-RU"/>
        </w:rPr>
        <w:t>а также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ценностного  неприятия учащимися  коррупции</w:t>
      </w:r>
    </w:p>
    <w:p w:rsidR="001A4ECB" w:rsidRDefault="001A4ECB" w:rsidP="001A4E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13AC2">
        <w:rPr>
          <w:rFonts w:ascii="Times New Roman" w:eastAsia="Calibri" w:hAnsi="Times New Roman" w:cs="Times New Roman"/>
          <w:sz w:val="28"/>
          <w:szCs w:val="28"/>
        </w:rPr>
        <w:t>Классный час «Знаешь ли ты закон? Вместе против коррупции» (11)</w:t>
      </w:r>
      <w:r w:rsidRPr="00F048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Основной целью беседы стали</w:t>
      </w:r>
      <w:r>
        <w:rPr>
          <w:rFonts w:ascii="Times New Roman" w:hAnsi="Times New Roman"/>
          <w:sz w:val="28"/>
          <w:szCs w:val="28"/>
          <w:lang w:eastAsia="ru-RU"/>
        </w:rPr>
        <w:t xml:space="preserve"> вопросы, способствовавшие воспитанию у учащихся неприятия коррупции как явления, абсолютно несовместимого с ценностями современного демократического правового государства.</w:t>
      </w:r>
    </w:p>
    <w:p w:rsidR="001A4ECB" w:rsidRDefault="001A4ECB" w:rsidP="001A4EC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A0E71">
        <w:rPr>
          <w:rFonts w:ascii="Times New Roman" w:hAnsi="Times New Roman" w:cs="Times New Roman"/>
          <w:sz w:val="28"/>
          <w:szCs w:val="28"/>
        </w:rPr>
        <w:t>Антикоррупционное</w:t>
      </w:r>
      <w:proofErr w:type="spellEnd"/>
      <w:r w:rsidRPr="003A0E71">
        <w:rPr>
          <w:rFonts w:ascii="Times New Roman" w:hAnsi="Times New Roman" w:cs="Times New Roman"/>
          <w:sz w:val="28"/>
          <w:szCs w:val="28"/>
        </w:rPr>
        <w:t xml:space="preserve"> воспитание осуществляется через урочную и внеурочную деятельность. Система работы охватывает учащихся и родителей.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ECB" w:rsidRDefault="001A4ECB" w:rsidP="001A4ECB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Обновлена информация на стендах, где содержится информация </w:t>
      </w:r>
      <w:r>
        <w:rPr>
          <w:rFonts w:ascii="Times New Roman" w:hAnsi="Times New Roman"/>
          <w:color w:val="000000"/>
          <w:sz w:val="28"/>
          <w:szCs w:val="28"/>
        </w:rPr>
        <w:t>следующего характера:</w:t>
      </w:r>
    </w:p>
    <w:p w:rsidR="001A4ECB" w:rsidRDefault="001A4ECB" w:rsidP="001A4E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устав</w:t>
      </w:r>
      <w:r w:rsidR="0040793E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с целью ознакомления родителей с информацией о бесплатном образовании;</w:t>
      </w:r>
    </w:p>
    <w:p w:rsidR="001A4ECB" w:rsidRDefault="001A4ECB" w:rsidP="001A4E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адреса и телефоны органов, куда должны обращаться граждане в случае проявления коррупционных действий (фактов вымогательства, взяточничества и других проявлений коррупции).</w:t>
      </w:r>
    </w:p>
    <w:p w:rsidR="001A4ECB" w:rsidRDefault="0040793E" w:rsidP="001A4E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1A4ECB">
        <w:rPr>
          <w:rFonts w:ascii="Times New Roman" w:hAnsi="Times New Roman"/>
          <w:sz w:val="28"/>
          <w:szCs w:val="28"/>
        </w:rPr>
        <w:t xml:space="preserve">Продолжается организация освещения работы по </w:t>
      </w:r>
      <w:proofErr w:type="spellStart"/>
      <w:r w:rsidR="001A4ECB">
        <w:rPr>
          <w:rFonts w:ascii="Times New Roman" w:hAnsi="Times New Roman"/>
          <w:sz w:val="28"/>
          <w:szCs w:val="28"/>
        </w:rPr>
        <w:t>антикоррупции</w:t>
      </w:r>
      <w:proofErr w:type="spellEnd"/>
      <w:r w:rsidR="001A4ECB">
        <w:rPr>
          <w:rFonts w:ascii="Times New Roman" w:hAnsi="Times New Roman"/>
          <w:sz w:val="28"/>
          <w:szCs w:val="28"/>
        </w:rPr>
        <w:t xml:space="preserve"> на сайте школы.</w:t>
      </w:r>
    </w:p>
    <w:p w:rsidR="001A4ECB" w:rsidRPr="001A4ECB" w:rsidRDefault="0040793E" w:rsidP="001A4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4ECB" w:rsidRPr="001A4ECB">
        <w:rPr>
          <w:rFonts w:ascii="Times New Roman" w:hAnsi="Times New Roman" w:cs="Times New Roman"/>
          <w:sz w:val="28"/>
          <w:szCs w:val="28"/>
        </w:rPr>
        <w:t xml:space="preserve">Важным в воспитательной  работе школы  является постоянный упор на воспитание гражданской ответственности, нравственности, духовности. Ведется пропаганда общечеловеческих моральных ценностей, профилактика </w:t>
      </w:r>
      <w:proofErr w:type="spellStart"/>
      <w:r w:rsidR="001A4ECB" w:rsidRPr="001A4ECB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1A4ECB" w:rsidRPr="001A4ECB">
        <w:rPr>
          <w:rFonts w:ascii="Times New Roman" w:hAnsi="Times New Roman" w:cs="Times New Roman"/>
          <w:sz w:val="28"/>
          <w:szCs w:val="28"/>
        </w:rPr>
        <w:t xml:space="preserve"> поведения. Выдвигается и реализуется установка на повышение ценности для учащихся таких понятий, как соблюдение закона, честность и честь, доброе имя, незапятнанная репутация. Выявляются и распространяются реальные достижения, лучший опыт работы.</w:t>
      </w:r>
    </w:p>
    <w:p w:rsidR="001A4ECB" w:rsidRDefault="001A4ECB" w:rsidP="001A4ECB">
      <w:pPr>
        <w:pStyle w:val="a3"/>
        <w:jc w:val="both"/>
        <w:rPr>
          <w:sz w:val="28"/>
          <w:szCs w:val="28"/>
        </w:rPr>
      </w:pPr>
    </w:p>
    <w:p w:rsidR="001A4ECB" w:rsidRPr="00670681" w:rsidRDefault="001A4ECB" w:rsidP="001A4E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                    О.В. Григорьева</w:t>
      </w:r>
    </w:p>
    <w:p w:rsidR="001A4ECB" w:rsidRPr="00AB57F4" w:rsidRDefault="001A4ECB" w:rsidP="001A4ECB">
      <w:pPr>
        <w:shd w:val="clear" w:color="auto" w:fill="FFFFFF"/>
        <w:spacing w:before="365" w:line="365" w:lineRule="atLeast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990AD3" w:rsidRDefault="00990AD3"/>
    <w:sectPr w:rsidR="00990AD3" w:rsidSect="004F394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3D88"/>
    <w:multiLevelType w:val="hybridMultilevel"/>
    <w:tmpl w:val="3F0651BA"/>
    <w:lvl w:ilvl="0" w:tplc="136A1A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87BDB"/>
    <w:multiLevelType w:val="hybridMultilevel"/>
    <w:tmpl w:val="3EA0EC16"/>
    <w:lvl w:ilvl="0" w:tplc="4E3A65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A49B5"/>
    <w:multiLevelType w:val="hybridMultilevel"/>
    <w:tmpl w:val="3B26AC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5650D"/>
    <w:multiLevelType w:val="hybridMultilevel"/>
    <w:tmpl w:val="DB12D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C475A"/>
    <w:multiLevelType w:val="hybridMultilevel"/>
    <w:tmpl w:val="7B643A7E"/>
    <w:lvl w:ilvl="0" w:tplc="91C496C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ECB"/>
    <w:rsid w:val="001A4ECB"/>
    <w:rsid w:val="0038685B"/>
    <w:rsid w:val="0040793E"/>
    <w:rsid w:val="004F394E"/>
    <w:rsid w:val="00990AD3"/>
    <w:rsid w:val="00B779C4"/>
    <w:rsid w:val="00DD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A4E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A4E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A4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804</Words>
  <Characters>4585</Characters>
  <Application>Microsoft Office Word</Application>
  <DocSecurity>0</DocSecurity>
  <Lines>38</Lines>
  <Paragraphs>10</Paragraphs>
  <ScaleCrop>false</ScaleCrop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</dc:creator>
  <cp:lastModifiedBy>Быстрова</cp:lastModifiedBy>
  <cp:revision>4</cp:revision>
  <cp:lastPrinted>2015-09-18T05:56:00Z</cp:lastPrinted>
  <dcterms:created xsi:type="dcterms:W3CDTF">2015-09-17T12:42:00Z</dcterms:created>
  <dcterms:modified xsi:type="dcterms:W3CDTF">2015-09-18T05:57:00Z</dcterms:modified>
</cp:coreProperties>
</file>