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16" w:rsidRDefault="00D41D16" w:rsidP="00D41D16">
      <w:pPr>
        <w:pStyle w:val="Default"/>
        <w:jc w:val="center"/>
        <w:rPr>
          <w:rFonts w:ascii="Times New Roman" w:hAnsi="Times New Roman" w:cs="Times New Roman"/>
          <w:color w:val="auto"/>
          <w:sz w:val="28"/>
          <w:szCs w:val="28"/>
        </w:rPr>
      </w:pPr>
      <w:r>
        <w:rPr>
          <w:rFonts w:ascii="Times New Roman" w:hAnsi="Times New Roman" w:cs="Times New Roman"/>
          <w:sz w:val="28"/>
          <w:szCs w:val="28"/>
        </w:rPr>
        <w:t xml:space="preserve">Мастер-класс </w:t>
      </w:r>
      <w:r w:rsidRPr="002A0869">
        <w:rPr>
          <w:rFonts w:ascii="Times New Roman" w:hAnsi="Times New Roman" w:cs="Times New Roman"/>
          <w:color w:val="auto"/>
          <w:sz w:val="28"/>
          <w:szCs w:val="28"/>
        </w:rPr>
        <w:t>учителя</w:t>
      </w:r>
      <w:r>
        <w:rPr>
          <w:rFonts w:ascii="Times New Roman" w:hAnsi="Times New Roman" w:cs="Times New Roman"/>
          <w:color w:val="auto"/>
          <w:sz w:val="28"/>
          <w:szCs w:val="28"/>
        </w:rPr>
        <w:t xml:space="preserve"> иностранного языка МОУ «СОШ №6 с</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олдато-Александровского» </w:t>
      </w:r>
      <w:proofErr w:type="spellStart"/>
      <w:r>
        <w:rPr>
          <w:rFonts w:ascii="Times New Roman" w:hAnsi="Times New Roman" w:cs="Times New Roman"/>
          <w:color w:val="auto"/>
          <w:sz w:val="28"/>
          <w:szCs w:val="28"/>
        </w:rPr>
        <w:t>Олейниковой</w:t>
      </w:r>
      <w:proofErr w:type="spellEnd"/>
      <w:r>
        <w:rPr>
          <w:rFonts w:ascii="Times New Roman" w:hAnsi="Times New Roman" w:cs="Times New Roman"/>
          <w:color w:val="auto"/>
          <w:sz w:val="28"/>
          <w:szCs w:val="28"/>
        </w:rPr>
        <w:t xml:space="preserve"> Л.А.</w:t>
      </w:r>
      <w:r>
        <w:rPr>
          <w:rFonts w:ascii="Times New Roman" w:hAnsi="Times New Roman" w:cs="Times New Roman"/>
          <w:sz w:val="28"/>
          <w:szCs w:val="28"/>
        </w:rPr>
        <w:t xml:space="preserve"> по теме: «Проектная деятельность учащихся».</w:t>
      </w:r>
    </w:p>
    <w:p w:rsidR="00D41D16" w:rsidRDefault="00D41D16" w:rsidP="00CF4B53">
      <w:pPr>
        <w:pStyle w:val="a3"/>
        <w:shd w:val="clear" w:color="auto" w:fill="FFFFFF"/>
        <w:spacing w:before="0" w:beforeAutospacing="0" w:after="0" w:afterAutospacing="0" w:line="360" w:lineRule="atLeast"/>
        <w:ind w:firstLine="851"/>
        <w:jc w:val="both"/>
        <w:rPr>
          <w:sz w:val="28"/>
          <w:szCs w:val="28"/>
        </w:rPr>
      </w:pPr>
    </w:p>
    <w:p w:rsidR="00CF4B53" w:rsidRDefault="009B36FE" w:rsidP="00CF4B53">
      <w:pPr>
        <w:pStyle w:val="a3"/>
        <w:shd w:val="clear" w:color="auto" w:fill="FFFFFF"/>
        <w:spacing w:before="0" w:beforeAutospacing="0" w:after="0" w:afterAutospacing="0" w:line="360" w:lineRule="atLeast"/>
        <w:ind w:firstLine="851"/>
        <w:jc w:val="both"/>
        <w:rPr>
          <w:color w:val="0D0D0D" w:themeColor="text1" w:themeTint="F2"/>
          <w:sz w:val="28"/>
          <w:szCs w:val="28"/>
        </w:rPr>
      </w:pPr>
      <w:r w:rsidRPr="009B36FE">
        <w:rPr>
          <w:sz w:val="28"/>
          <w:szCs w:val="28"/>
        </w:rPr>
        <w:t>В настоящее время  к системе образования РФ предъявляются  новые требования на  всех ее уровнях. В ряду новых задач одной из важнейших является проблема формирования творческого, исследовательского потенциала личности. Новые образовательные стандарты требуют  изменения образовательной парадигмы в сторону формирования у учащихся не просто набора энциклопедических знаний, а еще и набора компетенций, т.е. умения работать с незнакомой информацией, нестандартными задачами, добывать и применять знания. Очень важным становится формирование у детей способности самостоятельно мыслить, тщательно  обдумывать принимаемые решения, чётко планировать действия, эффективно сотрудничать в группах. Учащимся необходимо прививать навыки поиска, анализа и систематизации информации,  навыки решения творческих задач, - формировать УУД, составляющие основу умения учится. Решения этих задач требуют развития новых способов обучения, новых педагогических технологий, нацеленных на индивидуальное развитие личности. Речь идёт о формировании такого вида деятельности как проектная и научно-исследовательская деятельности учащихся.</w:t>
      </w:r>
      <w:r w:rsidRPr="009B36FE">
        <w:rPr>
          <w:color w:val="0D0D0D" w:themeColor="text1" w:themeTint="F2"/>
          <w:sz w:val="28"/>
          <w:szCs w:val="28"/>
        </w:rPr>
        <w:t xml:space="preserve"> </w:t>
      </w:r>
    </w:p>
    <w:p w:rsidR="009B36FE" w:rsidRPr="009B36FE" w:rsidRDefault="009B36FE" w:rsidP="00CF4B53">
      <w:pPr>
        <w:pStyle w:val="a3"/>
        <w:shd w:val="clear" w:color="auto" w:fill="FFFFFF"/>
        <w:spacing w:before="0" w:beforeAutospacing="0" w:after="0" w:afterAutospacing="0" w:line="360" w:lineRule="atLeast"/>
        <w:ind w:firstLine="851"/>
        <w:jc w:val="both"/>
        <w:rPr>
          <w:color w:val="0D0D0D" w:themeColor="text1" w:themeTint="F2"/>
          <w:sz w:val="28"/>
          <w:szCs w:val="28"/>
        </w:rPr>
      </w:pPr>
      <w:r w:rsidRPr="006119F4">
        <w:rPr>
          <w:color w:val="0D0D0D" w:themeColor="text1" w:themeTint="F2"/>
          <w:sz w:val="28"/>
          <w:szCs w:val="28"/>
        </w:rPr>
        <w:t>Научно-исследовательская деятельность школьников – это ключ к развитию их творческих способностей и креативного мышления, к стремлению самосовершенствоваться, к формированию потребностей учащихся в продолжени</w:t>
      </w:r>
      <w:proofErr w:type="gramStart"/>
      <w:r w:rsidRPr="006119F4">
        <w:rPr>
          <w:color w:val="0D0D0D" w:themeColor="text1" w:themeTint="F2"/>
          <w:sz w:val="28"/>
          <w:szCs w:val="28"/>
        </w:rPr>
        <w:t>и</w:t>
      </w:r>
      <w:proofErr w:type="gramEnd"/>
      <w:r w:rsidRPr="006119F4">
        <w:rPr>
          <w:color w:val="0D0D0D" w:themeColor="text1" w:themeTint="F2"/>
          <w:sz w:val="28"/>
          <w:szCs w:val="28"/>
        </w:rPr>
        <w:t xml:space="preserve"> образования. Научно-исследовательская деятельность помогает сформировать общественно важные качества личности учащихся, такие как: умение самостоятельно приобретать новые знания, эффективно применять их на практике, находить рациональные пути преодоления трудностей, критически мыслить, анализировать, обобщать полученные данные, делать выводы – в общем. Очень важно правильно организовать руководство учебно-исследовательской работой. В отличие от традиционного обучения, где за учителем закреплена роль обучающего, а за учеником – обучающегося, в процессе проведения учебно-исследовательской работы возникает новый акцент в деятельности учителя: он включен в исследование поставленной проблемы на равных условиях с учеником и одновременно обучает его методике проведения исследования.</w:t>
      </w:r>
    </w:p>
    <w:p w:rsidR="009B36FE" w:rsidRPr="006119F4" w:rsidRDefault="009B36FE" w:rsidP="00CF4B53">
      <w:pPr>
        <w:pStyle w:val="a3"/>
        <w:shd w:val="clear" w:color="auto" w:fill="FFFFFF"/>
        <w:spacing w:before="0" w:beforeAutospacing="0" w:after="0" w:afterAutospacing="0" w:line="360" w:lineRule="atLeast"/>
        <w:ind w:firstLine="851"/>
        <w:jc w:val="both"/>
        <w:rPr>
          <w:color w:val="0D0D0D" w:themeColor="text1" w:themeTint="F2"/>
          <w:sz w:val="28"/>
          <w:szCs w:val="28"/>
        </w:rPr>
      </w:pPr>
      <w:r w:rsidRPr="006119F4">
        <w:rPr>
          <w:color w:val="0D0D0D" w:themeColor="text1" w:themeTint="F2"/>
          <w:sz w:val="28"/>
          <w:szCs w:val="28"/>
        </w:rPr>
        <w:t> В нашей школе организация исследовательской деятельности проходит как на разных уровнях, так и в различных формах и проявлениях. Привлекая детей уже в 5классе к внеклассной работе по изучению иностранного языка,</w:t>
      </w:r>
      <w:r w:rsidRPr="009B36FE">
        <w:rPr>
          <w:color w:val="0D0D0D" w:themeColor="text1" w:themeTint="F2"/>
          <w:sz w:val="28"/>
          <w:szCs w:val="28"/>
        </w:rPr>
        <w:t xml:space="preserve"> </w:t>
      </w:r>
      <w:r w:rsidR="001D2510">
        <w:rPr>
          <w:color w:val="0D0D0D" w:themeColor="text1" w:themeTint="F2"/>
          <w:sz w:val="28"/>
          <w:szCs w:val="28"/>
        </w:rPr>
        <w:t>мы, учителя иностранного языка,</w:t>
      </w:r>
      <w:r w:rsidRPr="006119F4">
        <w:rPr>
          <w:color w:val="0D0D0D" w:themeColor="text1" w:themeTint="F2"/>
          <w:sz w:val="28"/>
          <w:szCs w:val="28"/>
        </w:rPr>
        <w:t xml:space="preserve"> вовлека</w:t>
      </w:r>
      <w:r w:rsidR="001D2510">
        <w:rPr>
          <w:color w:val="0D0D0D" w:themeColor="text1" w:themeTint="F2"/>
          <w:sz w:val="28"/>
          <w:szCs w:val="28"/>
        </w:rPr>
        <w:t>ем</w:t>
      </w:r>
      <w:r w:rsidRPr="006119F4">
        <w:rPr>
          <w:color w:val="0D0D0D" w:themeColor="text1" w:themeTint="F2"/>
          <w:sz w:val="28"/>
          <w:szCs w:val="28"/>
        </w:rPr>
        <w:t xml:space="preserve"> их в </w:t>
      </w:r>
      <w:r w:rsidRPr="006119F4">
        <w:rPr>
          <w:color w:val="0D0D0D" w:themeColor="text1" w:themeTint="F2"/>
          <w:sz w:val="28"/>
          <w:szCs w:val="28"/>
        </w:rPr>
        <w:lastRenderedPageBreak/>
        <w:t>творческую и исследовательскую деятельность, помога</w:t>
      </w:r>
      <w:r w:rsidR="001D2510">
        <w:rPr>
          <w:color w:val="0D0D0D" w:themeColor="text1" w:themeTint="F2"/>
          <w:sz w:val="28"/>
          <w:szCs w:val="28"/>
        </w:rPr>
        <w:t>ем</w:t>
      </w:r>
      <w:r w:rsidRPr="006119F4">
        <w:rPr>
          <w:color w:val="0D0D0D" w:themeColor="text1" w:themeTint="F2"/>
          <w:sz w:val="28"/>
          <w:szCs w:val="28"/>
        </w:rPr>
        <w:t xml:space="preserve"> детям преодолеть себя, формиру</w:t>
      </w:r>
      <w:r w:rsidR="001D2510">
        <w:rPr>
          <w:color w:val="0D0D0D" w:themeColor="text1" w:themeTint="F2"/>
          <w:sz w:val="28"/>
          <w:szCs w:val="28"/>
        </w:rPr>
        <w:t>ем</w:t>
      </w:r>
      <w:r w:rsidRPr="006119F4">
        <w:rPr>
          <w:color w:val="0D0D0D" w:themeColor="text1" w:themeTint="F2"/>
          <w:sz w:val="28"/>
          <w:szCs w:val="28"/>
        </w:rPr>
        <w:t xml:space="preserve"> и развива</w:t>
      </w:r>
      <w:r w:rsidR="001D2510">
        <w:rPr>
          <w:color w:val="0D0D0D" w:themeColor="text1" w:themeTint="F2"/>
          <w:sz w:val="28"/>
          <w:szCs w:val="28"/>
        </w:rPr>
        <w:t>ем</w:t>
      </w:r>
      <w:r w:rsidRPr="006119F4">
        <w:rPr>
          <w:color w:val="0D0D0D" w:themeColor="text1" w:themeTint="F2"/>
          <w:sz w:val="28"/>
          <w:szCs w:val="28"/>
        </w:rPr>
        <w:t xml:space="preserve"> у них умение планировать, анализировать свою деятельность. В основе функционирования системы внеклассной работы по </w:t>
      </w:r>
      <w:r w:rsidR="001D2510">
        <w:rPr>
          <w:color w:val="0D0D0D" w:themeColor="text1" w:themeTint="F2"/>
          <w:sz w:val="28"/>
          <w:szCs w:val="28"/>
        </w:rPr>
        <w:t>иностранному</w:t>
      </w:r>
      <w:r w:rsidRPr="006119F4">
        <w:rPr>
          <w:color w:val="0D0D0D" w:themeColor="text1" w:themeTint="F2"/>
          <w:sz w:val="28"/>
          <w:szCs w:val="28"/>
        </w:rPr>
        <w:t xml:space="preserve"> языку лежит ряд принципов и частных требований, определяющих содержание, формы, методы, направление педагогического воздействия на личность, характер связи отдельных элементов системы.</w:t>
      </w:r>
    </w:p>
    <w:p w:rsidR="00B0195F" w:rsidRDefault="009B36FE" w:rsidP="00CF4B53">
      <w:pPr>
        <w:pStyle w:val="a3"/>
        <w:shd w:val="clear" w:color="auto" w:fill="FFFFFF"/>
        <w:spacing w:before="0" w:beforeAutospacing="0" w:after="360" w:afterAutospacing="0" w:line="360" w:lineRule="atLeast"/>
        <w:ind w:firstLine="851"/>
        <w:jc w:val="both"/>
        <w:rPr>
          <w:color w:val="0D0D0D" w:themeColor="text1" w:themeTint="F2"/>
          <w:sz w:val="28"/>
          <w:szCs w:val="28"/>
        </w:rPr>
      </w:pPr>
      <w:r w:rsidRPr="006119F4">
        <w:rPr>
          <w:color w:val="0D0D0D" w:themeColor="text1" w:themeTint="F2"/>
          <w:sz w:val="28"/>
          <w:szCs w:val="28"/>
        </w:rPr>
        <w:t>Мы совместно c учениками выбираем актуальную тему для исследования, разрабатываем план работы, учащиеся много работают самостоятельно, подбирая нужный материал, выдвигаем гипотезу, ищем на неё ответы. В итоге создаётся научно (</w:t>
      </w:r>
      <w:proofErr w:type="spellStart"/>
      <w:r w:rsidRPr="006119F4">
        <w:rPr>
          <w:color w:val="0D0D0D" w:themeColor="text1" w:themeTint="F2"/>
          <w:sz w:val="28"/>
          <w:szCs w:val="28"/>
        </w:rPr>
        <w:t>учебно</w:t>
      </w:r>
      <w:proofErr w:type="spellEnd"/>
      <w:r w:rsidRPr="006119F4">
        <w:rPr>
          <w:color w:val="0D0D0D" w:themeColor="text1" w:themeTint="F2"/>
          <w:sz w:val="28"/>
          <w:szCs w:val="28"/>
        </w:rPr>
        <w:t>) - исследовательская работа.</w:t>
      </w:r>
      <w:r w:rsidR="00072913" w:rsidRPr="00072913">
        <w:rPr>
          <w:color w:val="0D0D0D" w:themeColor="text1" w:themeTint="F2"/>
          <w:sz w:val="28"/>
          <w:szCs w:val="28"/>
        </w:rPr>
        <w:t xml:space="preserve"> </w:t>
      </w:r>
      <w:r w:rsidR="00072913" w:rsidRPr="006119F4">
        <w:rPr>
          <w:color w:val="0D0D0D" w:themeColor="text1" w:themeTint="F2"/>
          <w:sz w:val="28"/>
          <w:szCs w:val="28"/>
        </w:rPr>
        <w:t xml:space="preserve">Занятие научно-исследовательской деятельностью – это хорошая стартовая площадка для тех учащихся, которые планируют в будущем продолжить свое образование в высших учебных заведениях и связать свою будущую профессию с иностранным языком. </w:t>
      </w:r>
      <w:r w:rsidR="00072913">
        <w:rPr>
          <w:color w:val="0D0D0D" w:themeColor="text1" w:themeTint="F2"/>
          <w:sz w:val="28"/>
          <w:szCs w:val="28"/>
        </w:rPr>
        <w:t>Наша</w:t>
      </w:r>
      <w:r w:rsidR="00072913" w:rsidRPr="006119F4">
        <w:rPr>
          <w:color w:val="0D0D0D" w:themeColor="text1" w:themeTint="F2"/>
          <w:sz w:val="28"/>
          <w:szCs w:val="28"/>
        </w:rPr>
        <w:t xml:space="preserve"> задача, как преподавателя – организатора исследовательской работы, - выявить интересы учащихся и спланировать совместную работу таким образом, чтобы ребята смогли проявить себя в том или ином направлении деятельности.</w:t>
      </w:r>
    </w:p>
    <w:p w:rsidR="00072913" w:rsidRDefault="00B0195F" w:rsidP="00CF4B53">
      <w:pPr>
        <w:pStyle w:val="a3"/>
        <w:shd w:val="clear" w:color="auto" w:fill="FFFFFF"/>
        <w:spacing w:before="0" w:beforeAutospacing="0" w:after="360" w:afterAutospacing="0" w:line="360" w:lineRule="atLeast"/>
        <w:ind w:firstLine="851"/>
        <w:jc w:val="both"/>
        <w:rPr>
          <w:color w:val="0D0D0D" w:themeColor="text1" w:themeTint="F2"/>
          <w:sz w:val="28"/>
          <w:szCs w:val="28"/>
        </w:rPr>
      </w:pPr>
      <w:r>
        <w:rPr>
          <w:b/>
          <w:color w:val="0D0D0D" w:themeColor="text1" w:themeTint="F2"/>
          <w:sz w:val="28"/>
          <w:szCs w:val="28"/>
        </w:rPr>
        <w:t xml:space="preserve">СЛАЙД 3 </w:t>
      </w:r>
      <w:r w:rsidR="00072913">
        <w:rPr>
          <w:color w:val="0D0D0D" w:themeColor="text1" w:themeTint="F2"/>
          <w:sz w:val="28"/>
          <w:szCs w:val="28"/>
        </w:rPr>
        <w:t>Сегодня я хотела бы поделиться с вами методическими рекомендациями по организации научно- исследовательской работы школьников. И так с чего начать?</w:t>
      </w:r>
    </w:p>
    <w:p w:rsidR="00072913" w:rsidRDefault="00B0195F" w:rsidP="00CF4B53">
      <w:pPr>
        <w:pStyle w:val="a3"/>
        <w:shd w:val="clear" w:color="auto" w:fill="FFFFFF"/>
        <w:spacing w:before="0" w:beforeAutospacing="0" w:after="360" w:afterAutospacing="0" w:line="360" w:lineRule="atLeast"/>
        <w:ind w:firstLine="851"/>
        <w:jc w:val="both"/>
        <w:rPr>
          <w:color w:val="0D0D0D" w:themeColor="text1" w:themeTint="F2"/>
          <w:sz w:val="28"/>
          <w:szCs w:val="28"/>
        </w:rPr>
      </w:pPr>
      <w:r>
        <w:rPr>
          <w:b/>
          <w:color w:val="0D0D0D" w:themeColor="text1" w:themeTint="F2"/>
          <w:sz w:val="28"/>
          <w:szCs w:val="28"/>
        </w:rPr>
        <w:t>СЛАЙД 4</w:t>
      </w:r>
      <w:r w:rsidR="00072913">
        <w:rPr>
          <w:color w:val="0D0D0D" w:themeColor="text1" w:themeTint="F2"/>
          <w:sz w:val="28"/>
          <w:szCs w:val="28"/>
        </w:rPr>
        <w:t>Исследовательскую работу выполняем в определённой последовательности. Процесс выполнения включает в себя несколько этапов:</w:t>
      </w:r>
      <w:r w:rsidR="004D73A0">
        <w:rPr>
          <w:color w:val="0D0D0D" w:themeColor="text1" w:themeTint="F2"/>
          <w:sz w:val="28"/>
          <w:szCs w:val="28"/>
        </w:rPr>
        <w:t xml:space="preserve"> планирование, организация, руководство, контроль, анализ, защита результатов исследования.</w:t>
      </w:r>
    </w:p>
    <w:p w:rsidR="00B0195F" w:rsidRDefault="00B0195F" w:rsidP="00CF4B53">
      <w:pPr>
        <w:pStyle w:val="a3"/>
        <w:shd w:val="clear" w:color="auto" w:fill="FFFFFF"/>
        <w:spacing w:before="0" w:beforeAutospacing="0" w:after="360" w:afterAutospacing="0" w:line="360" w:lineRule="atLeast"/>
        <w:ind w:firstLine="851"/>
        <w:jc w:val="both"/>
        <w:rPr>
          <w:color w:val="0D0D0D" w:themeColor="text1" w:themeTint="F2"/>
          <w:sz w:val="28"/>
          <w:szCs w:val="28"/>
        </w:rPr>
      </w:pPr>
      <w:r w:rsidRPr="00B0195F">
        <w:rPr>
          <w:b/>
          <w:color w:val="0D0D0D" w:themeColor="text1" w:themeTint="F2"/>
          <w:sz w:val="28"/>
          <w:szCs w:val="28"/>
        </w:rPr>
        <w:t>СЛАЙД 5</w:t>
      </w:r>
      <w:r>
        <w:rPr>
          <w:color w:val="0D0D0D" w:themeColor="text1" w:themeTint="F2"/>
          <w:sz w:val="28"/>
          <w:szCs w:val="28"/>
        </w:rPr>
        <w:t xml:space="preserve">Каждый этап в свою очередь делится на разделы. </w:t>
      </w:r>
    </w:p>
    <w:p w:rsidR="00C42260" w:rsidRPr="00347757" w:rsidRDefault="00257669" w:rsidP="00CF4B53">
      <w:pPr>
        <w:pStyle w:val="a3"/>
        <w:shd w:val="clear" w:color="auto" w:fill="FFFFFF"/>
        <w:spacing w:before="0" w:beforeAutospacing="0" w:after="360" w:afterAutospacing="0" w:line="360" w:lineRule="atLeast"/>
        <w:ind w:firstLine="851"/>
        <w:rPr>
          <w:b/>
          <w:color w:val="0D0D0D" w:themeColor="text1" w:themeTint="F2"/>
          <w:sz w:val="28"/>
          <w:szCs w:val="28"/>
        </w:rPr>
      </w:pPr>
      <w:r w:rsidRPr="00257669">
        <w:rPr>
          <w:b/>
          <w:color w:val="0D0D0D" w:themeColor="text1" w:themeTint="F2"/>
          <w:sz w:val="28"/>
          <w:szCs w:val="28"/>
        </w:rPr>
        <w:t>СЛАЙД 6</w:t>
      </w:r>
      <w:r w:rsidR="00B0195F" w:rsidRPr="00B0195F">
        <w:rPr>
          <w:color w:val="0D0D0D" w:themeColor="text1" w:themeTint="F2"/>
          <w:sz w:val="28"/>
          <w:szCs w:val="28"/>
        </w:rPr>
        <w:t>.</w:t>
      </w:r>
      <w:r w:rsidR="00B0195F" w:rsidRPr="00257669">
        <w:rPr>
          <w:b/>
          <w:color w:val="0D0D0D" w:themeColor="text1" w:themeTint="F2"/>
          <w:sz w:val="28"/>
          <w:szCs w:val="28"/>
        </w:rPr>
        <w:t>Формулировка темы</w:t>
      </w:r>
      <w:r w:rsidR="00B0195F" w:rsidRPr="00B0195F">
        <w:rPr>
          <w:color w:val="0D0D0D" w:themeColor="text1" w:themeTint="F2"/>
          <w:sz w:val="28"/>
          <w:szCs w:val="28"/>
        </w:rPr>
        <w:t xml:space="preserve">. </w:t>
      </w:r>
      <w:r w:rsidR="00C42260" w:rsidRPr="00B0195F">
        <w:rPr>
          <w:color w:val="000000"/>
          <w:sz w:val="28"/>
          <w:szCs w:val="28"/>
          <w:shd w:val="clear" w:color="auto" w:fill="FFFFFF"/>
        </w:rPr>
        <w:t>Тема – ракурс, в котором рассматривается проблема. Она представляет объект изучения в определённом аспекте,</w:t>
      </w:r>
      <w:r w:rsidR="00B0195F" w:rsidRPr="00B0195F">
        <w:rPr>
          <w:color w:val="000000"/>
          <w:sz w:val="28"/>
          <w:szCs w:val="28"/>
          <w:shd w:val="clear" w:color="auto" w:fill="FFFFFF"/>
        </w:rPr>
        <w:t xml:space="preserve"> характерном для данной работы.</w:t>
      </w:r>
      <w:r w:rsidR="00B0195F" w:rsidRPr="00B0195F">
        <w:rPr>
          <w:color w:val="000000"/>
          <w:sz w:val="28"/>
          <w:szCs w:val="28"/>
          <w:shd w:val="clear" w:color="auto" w:fill="FFFFFF"/>
        </w:rPr>
        <w:br/>
        <w:t>Основные критерии выбора темы:</w:t>
      </w:r>
      <w:r w:rsidR="00C42260" w:rsidRPr="00B0195F">
        <w:rPr>
          <w:color w:val="000000"/>
          <w:sz w:val="28"/>
          <w:szCs w:val="28"/>
          <w:shd w:val="clear" w:color="auto" w:fill="FFFFFF"/>
        </w:rPr>
        <w:br/>
        <w:t>    * желательно, чтобы тема представляла интерес для учащегося не только на данный момент, но и на перспективу;</w:t>
      </w:r>
      <w:r w:rsidR="00C42260" w:rsidRPr="00B0195F">
        <w:rPr>
          <w:color w:val="000000"/>
          <w:sz w:val="28"/>
          <w:szCs w:val="28"/>
          <w:shd w:val="clear" w:color="auto" w:fill="FFFFFF"/>
        </w:rPr>
        <w:br/>
        <w:t>    * очень хорошо, если выбор темы обоюдно мотивирован интересом к ней и ученика, и педагога. В какой-то мере это может напомнить традиционные отношения «мастер - ученик»;</w:t>
      </w:r>
      <w:r w:rsidR="00C42260" w:rsidRPr="00B0195F">
        <w:rPr>
          <w:color w:val="000000"/>
          <w:sz w:val="28"/>
          <w:szCs w:val="28"/>
          <w:shd w:val="clear" w:color="auto" w:fill="FFFFFF"/>
        </w:rPr>
        <w:br/>
        <w:t>    * тема также должна быть реализуема в имеющихся условиях. Это значит, что по выбранной теме должны быть доступны оборудование и литература.</w:t>
      </w:r>
      <w:r w:rsidR="00C42260" w:rsidRPr="00B0195F">
        <w:rPr>
          <w:rStyle w:val="apple-converted-space"/>
          <w:color w:val="000000"/>
          <w:sz w:val="28"/>
          <w:szCs w:val="28"/>
          <w:shd w:val="clear" w:color="auto" w:fill="FFFFFF"/>
        </w:rPr>
        <w:t> </w:t>
      </w:r>
      <w:r w:rsidR="00C42260" w:rsidRPr="00B0195F">
        <w:rPr>
          <w:color w:val="000000"/>
          <w:sz w:val="28"/>
          <w:szCs w:val="28"/>
          <w:shd w:val="clear" w:color="auto" w:fill="FFFFFF"/>
        </w:rPr>
        <w:br/>
      </w:r>
      <w:r w:rsidR="00C42260" w:rsidRPr="00B0195F">
        <w:rPr>
          <w:color w:val="000000"/>
          <w:sz w:val="28"/>
          <w:szCs w:val="28"/>
          <w:shd w:val="clear" w:color="auto" w:fill="FFFFFF"/>
        </w:rPr>
        <w:lastRenderedPageBreak/>
        <w:br/>
      </w:r>
      <w:r w:rsidR="00C42260" w:rsidRPr="00B0195F">
        <w:rPr>
          <w:color w:val="000000"/>
          <w:sz w:val="28"/>
          <w:szCs w:val="28"/>
          <w:shd w:val="clear" w:color="auto" w:fill="FFFFFF"/>
        </w:rPr>
        <w:br/>
      </w:r>
      <w:r w:rsidR="00B0195F" w:rsidRPr="00B0195F">
        <w:rPr>
          <w:color w:val="000000"/>
          <w:sz w:val="28"/>
          <w:szCs w:val="28"/>
          <w:shd w:val="clear" w:color="auto" w:fill="FFFFFF"/>
        </w:rPr>
        <w:t>О</w:t>
      </w:r>
      <w:r w:rsidR="00C42260" w:rsidRPr="00B0195F">
        <w:rPr>
          <w:color w:val="000000"/>
          <w:sz w:val="28"/>
          <w:szCs w:val="28"/>
          <w:shd w:val="clear" w:color="auto" w:fill="FFFFFF"/>
        </w:rPr>
        <w:t>чень ответственным этапом в подготовке исследования становится этап обоснования актуальности темы.</w:t>
      </w:r>
      <w:r w:rsidR="00C42260" w:rsidRPr="00B0195F">
        <w:rPr>
          <w:color w:val="000000"/>
          <w:sz w:val="28"/>
          <w:szCs w:val="28"/>
          <w:shd w:val="clear" w:color="auto" w:fill="FFFFFF"/>
        </w:rPr>
        <w:br/>
        <w:t>Обосновать актуальность - значит объяснить необходимость изучения данной темы в контексте общего процесса научного познания. Определение актуальности исследования - обязательное требование работы.</w:t>
      </w:r>
      <w:r w:rsidR="00C42260" w:rsidRPr="00B0195F">
        <w:rPr>
          <w:sz w:val="28"/>
          <w:szCs w:val="28"/>
        </w:rPr>
        <w:br/>
      </w:r>
      <w:r w:rsidRPr="00CF4B53">
        <w:rPr>
          <w:b/>
          <w:color w:val="000000"/>
        </w:rPr>
        <w:t xml:space="preserve">СЛАЙД 7 </w:t>
      </w:r>
      <w:r w:rsidR="00C42260" w:rsidRPr="00CF4B53">
        <w:rPr>
          <w:b/>
          <w:color w:val="000000"/>
        </w:rPr>
        <w:t>ГИПОТЕЗА</w:t>
      </w:r>
      <w:proofErr w:type="gramStart"/>
      <w:r w:rsidR="00C42260" w:rsidRPr="00CF4B53">
        <w:rPr>
          <w:color w:val="000000"/>
        </w:rPr>
        <w:br/>
      </w:r>
      <w:r w:rsidR="00C42260" w:rsidRPr="00257669">
        <w:rPr>
          <w:color w:val="000000"/>
          <w:sz w:val="28"/>
          <w:szCs w:val="28"/>
          <w:shd w:val="clear" w:color="auto" w:fill="FFFFFF"/>
        </w:rPr>
        <w:t>У</w:t>
      </w:r>
      <w:proofErr w:type="gramEnd"/>
      <w:r w:rsidR="00C42260" w:rsidRPr="00257669">
        <w:rPr>
          <w:color w:val="000000"/>
          <w:sz w:val="28"/>
          <w:szCs w:val="28"/>
          <w:shd w:val="clear" w:color="auto" w:fill="FFFFFF"/>
        </w:rPr>
        <w:t>точнив тему в результате изучения специальной литературы, исследователь может приступать к выработке гипотезы. Это один из самых ответственных моментов работы над исследованием. Сначала обратимся к определению самого понятия.</w:t>
      </w:r>
      <w:r w:rsidR="00C42260" w:rsidRPr="00257669">
        <w:rPr>
          <w:color w:val="000000"/>
          <w:sz w:val="28"/>
          <w:szCs w:val="28"/>
          <w:shd w:val="clear" w:color="auto" w:fill="FFFFFF"/>
        </w:rPr>
        <w:br/>
      </w:r>
      <w:r w:rsidRPr="00257669">
        <w:rPr>
          <w:color w:val="000000"/>
          <w:sz w:val="28"/>
          <w:szCs w:val="28"/>
          <w:shd w:val="clear" w:color="auto" w:fill="FFFFFF"/>
        </w:rPr>
        <w:t xml:space="preserve">Гипотеза – это предвидение событий, результатов исследования. </w:t>
      </w:r>
      <w:r w:rsidR="00C42260" w:rsidRPr="00257669">
        <w:rPr>
          <w:color w:val="000000"/>
          <w:sz w:val="28"/>
          <w:szCs w:val="28"/>
          <w:shd w:val="clear" w:color="auto" w:fill="FFFFFF"/>
        </w:rPr>
        <w:t>Гипотеза должна удовле</w:t>
      </w:r>
      <w:r w:rsidRPr="00257669">
        <w:rPr>
          <w:color w:val="000000"/>
          <w:sz w:val="28"/>
          <w:szCs w:val="28"/>
          <w:shd w:val="clear" w:color="auto" w:fill="FFFFFF"/>
        </w:rPr>
        <w:t>творять ряду требований:</w:t>
      </w:r>
      <w:r w:rsidRPr="00257669">
        <w:rPr>
          <w:color w:val="000000"/>
          <w:sz w:val="28"/>
          <w:szCs w:val="28"/>
          <w:shd w:val="clear" w:color="auto" w:fill="FFFFFF"/>
        </w:rPr>
        <w:br/>
      </w:r>
      <w:r w:rsidR="00C42260" w:rsidRPr="00257669">
        <w:rPr>
          <w:color w:val="000000"/>
          <w:sz w:val="28"/>
          <w:szCs w:val="28"/>
          <w:shd w:val="clear" w:color="auto" w:fill="FFFFFF"/>
        </w:rPr>
        <w:t>  * быть проверяемой;</w:t>
      </w:r>
      <w:r w:rsidR="00C42260" w:rsidRPr="00257669">
        <w:rPr>
          <w:color w:val="000000"/>
          <w:sz w:val="28"/>
          <w:szCs w:val="28"/>
          <w:shd w:val="clear" w:color="auto" w:fill="FFFFFF"/>
        </w:rPr>
        <w:br/>
        <w:t>    * содержать предположение;</w:t>
      </w:r>
      <w:r w:rsidR="00C42260" w:rsidRPr="00257669">
        <w:rPr>
          <w:color w:val="000000"/>
          <w:sz w:val="28"/>
          <w:szCs w:val="28"/>
          <w:shd w:val="clear" w:color="auto" w:fill="FFFFFF"/>
        </w:rPr>
        <w:br/>
        <w:t>    * быть логически непротиворечивой;</w:t>
      </w:r>
      <w:r w:rsidR="00C42260" w:rsidRPr="00257669">
        <w:rPr>
          <w:color w:val="000000"/>
          <w:sz w:val="28"/>
          <w:szCs w:val="28"/>
          <w:shd w:val="clear" w:color="auto" w:fill="FFFFFF"/>
        </w:rPr>
        <w:br/>
      </w:r>
      <w:r w:rsidRPr="00257669">
        <w:rPr>
          <w:color w:val="000000"/>
          <w:sz w:val="28"/>
          <w:szCs w:val="28"/>
          <w:shd w:val="clear" w:color="auto" w:fill="FFFFFF"/>
        </w:rPr>
        <w:t>    * соответствовать фактам.</w:t>
      </w:r>
      <w:r w:rsidRPr="00257669">
        <w:rPr>
          <w:color w:val="000000"/>
          <w:sz w:val="28"/>
          <w:szCs w:val="28"/>
          <w:shd w:val="clear" w:color="auto" w:fill="FFFFFF"/>
        </w:rPr>
        <w:br/>
      </w:r>
      <w:r w:rsidR="00C42260" w:rsidRPr="00257669">
        <w:rPr>
          <w:color w:val="000000"/>
          <w:sz w:val="28"/>
          <w:szCs w:val="28"/>
          <w:shd w:val="clear" w:color="auto" w:fill="FFFFFF"/>
        </w:rPr>
        <w:t>При формулировке гипотезы обычно используются словесные конструкции типа: «если..., то...»; «так как...»; «при условии что...», т. е. такие, которые направляют внимание исследователя на раскрытие сущности явления, установление причинно-следственных связей.</w:t>
      </w:r>
      <w:r w:rsidR="00C42260" w:rsidRPr="00257669">
        <w:rPr>
          <w:color w:val="000000"/>
          <w:sz w:val="28"/>
          <w:szCs w:val="28"/>
          <w:shd w:val="clear" w:color="auto" w:fill="FFFFFF"/>
        </w:rPr>
        <w:br/>
      </w:r>
      <w:r w:rsidRPr="00257669">
        <w:rPr>
          <w:b/>
          <w:color w:val="0000CD"/>
          <w:sz w:val="28"/>
          <w:szCs w:val="28"/>
        </w:rPr>
        <w:t>СЛАЙД 8  Определение цели</w:t>
      </w:r>
      <w:r w:rsidR="00C42260" w:rsidRPr="00257669">
        <w:rPr>
          <w:b/>
          <w:color w:val="0000CD"/>
          <w:sz w:val="28"/>
          <w:szCs w:val="28"/>
        </w:rPr>
        <w:t xml:space="preserve"> исследования.</w:t>
      </w:r>
      <w:r w:rsidR="00C42260" w:rsidRPr="00C42260">
        <w:rPr>
          <w:rFonts w:ascii="Arial" w:hAnsi="Arial" w:cs="Arial"/>
          <w:color w:val="000000"/>
        </w:rPr>
        <w:br/>
      </w:r>
      <w:r w:rsidR="00C42260" w:rsidRPr="009D681D">
        <w:rPr>
          <w:color w:val="000000"/>
          <w:sz w:val="28"/>
          <w:szCs w:val="28"/>
          <w:shd w:val="clear" w:color="auto" w:fill="FFFFFF"/>
        </w:rPr>
        <w:t>В общем виде цель и задачи должны уточнить направления, по которым пойдет доказательство гипотезы.</w:t>
      </w:r>
      <w:r w:rsidR="00C42260" w:rsidRPr="009D681D">
        <w:rPr>
          <w:color w:val="000000"/>
          <w:sz w:val="28"/>
          <w:szCs w:val="28"/>
          <w:shd w:val="clear" w:color="auto" w:fill="FFFFFF"/>
        </w:rPr>
        <w:br/>
        <w:t xml:space="preserve">Цель исследования - это конечный результат, которого хотел бы достичь исследователь при завершении своей работы. Выделим наиболее типичные цели. Ими может быть определение характеристик явлений, не изученных ранее; выявление взаимосвязи неких явлений; изучение развития явлений; описание нового явления; обобщение, выявление общих закономерностей; создание классификаций. Формулировку цели исследования также можно представить различными способами, традиционно употребляемыми в научной речи клише. </w:t>
      </w:r>
      <w:r w:rsidRPr="009D681D">
        <w:rPr>
          <w:color w:val="000000"/>
          <w:sz w:val="28"/>
          <w:szCs w:val="28"/>
          <w:shd w:val="clear" w:color="auto" w:fill="FFFFFF"/>
        </w:rPr>
        <w:t>.</w:t>
      </w:r>
      <w:r w:rsidRPr="009D681D">
        <w:rPr>
          <w:color w:val="000000"/>
          <w:sz w:val="28"/>
          <w:szCs w:val="28"/>
          <w:shd w:val="clear" w:color="auto" w:fill="FFFFFF"/>
        </w:rPr>
        <w:br/>
        <w:t>Можно поставить целью:</w:t>
      </w:r>
      <w:r w:rsidR="00C42260" w:rsidRPr="009D681D">
        <w:rPr>
          <w:color w:val="000000"/>
          <w:sz w:val="28"/>
          <w:szCs w:val="28"/>
          <w:shd w:val="clear" w:color="auto" w:fill="FFFFFF"/>
        </w:rPr>
        <w:br/>
        <w:t>    * выяв</w:t>
      </w:r>
      <w:r w:rsidRPr="009D681D">
        <w:rPr>
          <w:color w:val="000000"/>
          <w:sz w:val="28"/>
          <w:szCs w:val="28"/>
          <w:shd w:val="clear" w:color="auto" w:fill="FFFFFF"/>
        </w:rPr>
        <w:t>ление</w:t>
      </w:r>
      <w:r w:rsidR="00C42260" w:rsidRPr="009D681D">
        <w:rPr>
          <w:color w:val="000000"/>
          <w:sz w:val="28"/>
          <w:szCs w:val="28"/>
          <w:shd w:val="clear" w:color="auto" w:fill="FFFFFF"/>
        </w:rPr>
        <w:t>...;</w:t>
      </w:r>
      <w:r w:rsidR="00C42260" w:rsidRPr="009D681D">
        <w:rPr>
          <w:color w:val="000000"/>
          <w:sz w:val="28"/>
          <w:szCs w:val="28"/>
          <w:shd w:val="clear" w:color="auto" w:fill="FFFFFF"/>
        </w:rPr>
        <w:br/>
        <w:t>    * установ</w:t>
      </w:r>
      <w:r w:rsidRPr="009D681D">
        <w:rPr>
          <w:color w:val="000000"/>
          <w:sz w:val="28"/>
          <w:szCs w:val="28"/>
          <w:shd w:val="clear" w:color="auto" w:fill="FFFFFF"/>
        </w:rPr>
        <w:t>ление</w:t>
      </w:r>
      <w:r w:rsidR="00C42260" w:rsidRPr="009D681D">
        <w:rPr>
          <w:color w:val="000000"/>
          <w:sz w:val="28"/>
          <w:szCs w:val="28"/>
          <w:shd w:val="clear" w:color="auto" w:fill="FFFFFF"/>
        </w:rPr>
        <w:t>...;</w:t>
      </w:r>
      <w:r w:rsidR="00C42260" w:rsidRPr="009D681D">
        <w:rPr>
          <w:color w:val="000000"/>
          <w:sz w:val="28"/>
          <w:szCs w:val="28"/>
          <w:shd w:val="clear" w:color="auto" w:fill="FFFFFF"/>
        </w:rPr>
        <w:br/>
        <w:t>    * обоснова</w:t>
      </w:r>
      <w:r w:rsidR="009D681D" w:rsidRPr="009D681D">
        <w:rPr>
          <w:color w:val="000000"/>
          <w:sz w:val="28"/>
          <w:szCs w:val="28"/>
          <w:shd w:val="clear" w:color="auto" w:fill="FFFFFF"/>
        </w:rPr>
        <w:t>ние</w:t>
      </w:r>
      <w:r w:rsidR="00C42260" w:rsidRPr="009D681D">
        <w:rPr>
          <w:color w:val="000000"/>
          <w:sz w:val="28"/>
          <w:szCs w:val="28"/>
          <w:shd w:val="clear" w:color="auto" w:fill="FFFFFF"/>
        </w:rPr>
        <w:t>...;</w:t>
      </w:r>
      <w:r w:rsidR="00C42260" w:rsidRPr="009D681D">
        <w:rPr>
          <w:color w:val="000000"/>
          <w:sz w:val="28"/>
          <w:szCs w:val="28"/>
          <w:shd w:val="clear" w:color="auto" w:fill="FFFFFF"/>
        </w:rPr>
        <w:br/>
        <w:t>    * уточн</w:t>
      </w:r>
      <w:r w:rsidR="009D681D" w:rsidRPr="009D681D">
        <w:rPr>
          <w:color w:val="000000"/>
          <w:sz w:val="28"/>
          <w:szCs w:val="28"/>
          <w:shd w:val="clear" w:color="auto" w:fill="FFFFFF"/>
        </w:rPr>
        <w:t>ение...;</w:t>
      </w:r>
      <w:r w:rsidR="009D681D" w:rsidRPr="009D681D">
        <w:rPr>
          <w:color w:val="000000"/>
          <w:sz w:val="28"/>
          <w:szCs w:val="28"/>
          <w:shd w:val="clear" w:color="auto" w:fill="FFFFFF"/>
        </w:rPr>
        <w:br/>
      </w:r>
      <w:r w:rsidR="009D681D" w:rsidRPr="009D681D">
        <w:rPr>
          <w:b/>
          <w:color w:val="000000"/>
          <w:sz w:val="28"/>
          <w:szCs w:val="28"/>
          <w:shd w:val="clear" w:color="auto" w:fill="FFFFFF"/>
        </w:rPr>
        <w:t>    СЛАЙД 9</w:t>
      </w:r>
      <w:r w:rsidR="009D681D" w:rsidRPr="009D681D">
        <w:rPr>
          <w:b/>
          <w:color w:val="0D0D0D" w:themeColor="text1" w:themeTint="F2"/>
          <w:sz w:val="28"/>
          <w:szCs w:val="28"/>
        </w:rPr>
        <w:t xml:space="preserve"> </w:t>
      </w:r>
      <w:r w:rsidR="009D681D" w:rsidRPr="009D681D">
        <w:rPr>
          <w:b/>
          <w:color w:val="000000"/>
          <w:sz w:val="28"/>
          <w:szCs w:val="28"/>
          <w:shd w:val="clear" w:color="auto" w:fill="FFFFFF"/>
        </w:rPr>
        <w:t>Определение задач исследования</w:t>
      </w:r>
      <w:proofErr w:type="gramStart"/>
      <w:r w:rsidR="00C42260" w:rsidRPr="009D681D">
        <w:rPr>
          <w:rFonts w:ascii="Arial" w:hAnsi="Arial" w:cs="Arial"/>
          <w:b/>
          <w:color w:val="000000"/>
          <w:sz w:val="20"/>
          <w:szCs w:val="20"/>
          <w:shd w:val="clear" w:color="auto" w:fill="FFFFFF"/>
        </w:rPr>
        <w:br/>
      </w:r>
      <w:r w:rsidR="00C42260" w:rsidRPr="009D681D">
        <w:rPr>
          <w:color w:val="000000"/>
          <w:sz w:val="28"/>
          <w:szCs w:val="28"/>
          <w:shd w:val="clear" w:color="auto" w:fill="FFFFFF"/>
        </w:rPr>
        <w:t>Ф</w:t>
      </w:r>
      <w:proofErr w:type="gramEnd"/>
      <w:r w:rsidR="00C42260" w:rsidRPr="009D681D">
        <w:rPr>
          <w:color w:val="000000"/>
          <w:sz w:val="28"/>
          <w:szCs w:val="28"/>
          <w:shd w:val="clear" w:color="auto" w:fill="FFFFFF"/>
        </w:rPr>
        <w:t xml:space="preserve">ормулировать задачи необходимо очень тщательно, так как описание их </w:t>
      </w:r>
      <w:r w:rsidR="00C42260" w:rsidRPr="009D681D">
        <w:rPr>
          <w:color w:val="000000"/>
          <w:sz w:val="28"/>
          <w:szCs w:val="28"/>
          <w:shd w:val="clear" w:color="auto" w:fill="FFFFFF"/>
        </w:rPr>
        <w:lastRenderedPageBreak/>
        <w:t>решения в дальнейшем составит содержание глав. Заголовки глав рождаютс</w:t>
      </w:r>
      <w:r w:rsidR="00347757">
        <w:rPr>
          <w:color w:val="000000"/>
          <w:sz w:val="28"/>
          <w:szCs w:val="28"/>
          <w:shd w:val="clear" w:color="auto" w:fill="FFFFFF"/>
        </w:rPr>
        <w:t>я именно из формулировок задач.</w:t>
      </w:r>
      <w:r w:rsidR="00C42260" w:rsidRPr="009D681D">
        <w:rPr>
          <w:color w:val="000000"/>
          <w:sz w:val="28"/>
          <w:szCs w:val="28"/>
          <w:shd w:val="clear" w:color="auto" w:fill="FFFFFF"/>
        </w:rPr>
        <w:br/>
        <w:t>Задача исследования - это выбор путей и сре</w:t>
      </w:r>
      <w:proofErr w:type="gramStart"/>
      <w:r w:rsidR="00C42260" w:rsidRPr="009D681D">
        <w:rPr>
          <w:color w:val="000000"/>
          <w:sz w:val="28"/>
          <w:szCs w:val="28"/>
          <w:shd w:val="clear" w:color="auto" w:fill="FFFFFF"/>
        </w:rPr>
        <w:t>дств дл</w:t>
      </w:r>
      <w:proofErr w:type="gramEnd"/>
      <w:r w:rsidR="00C42260" w:rsidRPr="009D681D">
        <w:rPr>
          <w:color w:val="000000"/>
          <w:sz w:val="28"/>
          <w:szCs w:val="28"/>
          <w:shd w:val="clear" w:color="auto" w:fill="FFFFFF"/>
        </w:rPr>
        <w:t xml:space="preserve">я достижения цели в соответствии с выдвинутой гипотезой. Задачи лучше всего формулировать в виде утверждения того, что необходимо сделать, чтобы цель была достигнута. Постановка задач основывается на дроблении цели исследования на подцели. Перечисление задач строится по принципу от наименее сложных к наиболее </w:t>
      </w:r>
      <w:proofErr w:type="gramStart"/>
      <w:r w:rsidR="00C42260" w:rsidRPr="009D681D">
        <w:rPr>
          <w:color w:val="000000"/>
          <w:sz w:val="28"/>
          <w:szCs w:val="28"/>
          <w:shd w:val="clear" w:color="auto" w:fill="FFFFFF"/>
        </w:rPr>
        <w:t>сложным</w:t>
      </w:r>
      <w:proofErr w:type="gramEnd"/>
      <w:r w:rsidR="00C42260" w:rsidRPr="009D681D">
        <w:rPr>
          <w:color w:val="000000"/>
          <w:sz w:val="28"/>
          <w:szCs w:val="28"/>
          <w:shd w:val="clear" w:color="auto" w:fill="FFFFFF"/>
        </w:rPr>
        <w:t>, трудоемким, а их количество определяется глубиной исследования.</w:t>
      </w:r>
    </w:p>
    <w:p w:rsidR="009D681D" w:rsidRDefault="009D681D" w:rsidP="00CF4B53">
      <w:pPr>
        <w:pStyle w:val="a3"/>
        <w:shd w:val="clear" w:color="auto" w:fill="FFFFFF"/>
        <w:spacing w:before="0" w:beforeAutospacing="0" w:after="360" w:afterAutospacing="0" w:line="360" w:lineRule="atLeast"/>
        <w:ind w:firstLine="851"/>
        <w:jc w:val="both"/>
        <w:rPr>
          <w:b/>
          <w:color w:val="000000"/>
          <w:sz w:val="28"/>
          <w:szCs w:val="28"/>
          <w:shd w:val="clear" w:color="auto" w:fill="FFFFFF"/>
        </w:rPr>
      </w:pPr>
      <w:r>
        <w:rPr>
          <w:color w:val="000000"/>
          <w:sz w:val="28"/>
          <w:szCs w:val="28"/>
          <w:shd w:val="clear" w:color="auto" w:fill="FFFFFF"/>
        </w:rPr>
        <w:t xml:space="preserve"> </w:t>
      </w:r>
      <w:r w:rsidRPr="009D681D">
        <w:rPr>
          <w:b/>
          <w:color w:val="000000"/>
          <w:sz w:val="28"/>
          <w:szCs w:val="28"/>
          <w:shd w:val="clear" w:color="auto" w:fill="FFFFFF"/>
        </w:rPr>
        <w:t>СЛАЙД 10</w:t>
      </w:r>
      <w:r>
        <w:rPr>
          <w:b/>
          <w:color w:val="000000"/>
          <w:sz w:val="28"/>
          <w:szCs w:val="28"/>
          <w:shd w:val="clear" w:color="auto" w:fill="FFFFFF"/>
        </w:rPr>
        <w:t xml:space="preserve"> ОПРЕДЕЛЕНИЕ ОБЪЕКТА ИССЛЕДОВАНИЯ. </w:t>
      </w:r>
    </w:p>
    <w:p w:rsidR="009D681D" w:rsidRPr="00471E1E" w:rsidRDefault="009D681D" w:rsidP="00CF4B53">
      <w:pPr>
        <w:pStyle w:val="a3"/>
        <w:shd w:val="clear" w:color="auto" w:fill="FFFFFF"/>
        <w:spacing w:before="0" w:after="360" w:line="360" w:lineRule="atLeast"/>
        <w:ind w:firstLine="851"/>
        <w:jc w:val="both"/>
        <w:rPr>
          <w:color w:val="0D0D0D" w:themeColor="text1" w:themeTint="F2"/>
          <w:sz w:val="28"/>
          <w:szCs w:val="28"/>
        </w:rPr>
      </w:pPr>
      <w:r w:rsidRPr="00471E1E">
        <w:rPr>
          <w:color w:val="0D0D0D" w:themeColor="text1" w:themeTint="F2"/>
          <w:sz w:val="28"/>
          <w:szCs w:val="28"/>
        </w:rPr>
        <w:t>Объект исследования – это то, на что направлена исследовательская деятельность, соответствует названию школьной дисциплины. Например, английский язык</w:t>
      </w:r>
      <w:proofErr w:type="gramStart"/>
      <w:r w:rsidRPr="00471E1E">
        <w:rPr>
          <w:color w:val="0D0D0D" w:themeColor="text1" w:themeTint="F2"/>
          <w:sz w:val="28"/>
          <w:szCs w:val="28"/>
        </w:rPr>
        <w:t xml:space="preserve"> ,</w:t>
      </w:r>
      <w:proofErr w:type="gramEnd"/>
      <w:r w:rsidRPr="00471E1E">
        <w:rPr>
          <w:color w:val="0D0D0D" w:themeColor="text1" w:themeTint="F2"/>
          <w:sz w:val="28"/>
          <w:szCs w:val="28"/>
        </w:rPr>
        <w:t>немецкий язык, русский язык.</w:t>
      </w:r>
    </w:p>
    <w:p w:rsidR="00471E1E" w:rsidRDefault="00471E1E" w:rsidP="00CF4B53">
      <w:pPr>
        <w:pStyle w:val="a3"/>
        <w:shd w:val="clear" w:color="auto" w:fill="FFFFFF"/>
        <w:spacing w:before="0" w:beforeAutospacing="0" w:after="360" w:afterAutospacing="0" w:line="360" w:lineRule="atLeast"/>
        <w:ind w:firstLine="851"/>
        <w:jc w:val="both"/>
        <w:rPr>
          <w:b/>
          <w:color w:val="000000"/>
          <w:sz w:val="28"/>
          <w:szCs w:val="28"/>
          <w:shd w:val="clear" w:color="auto" w:fill="FFFFFF"/>
        </w:rPr>
      </w:pPr>
      <w:r>
        <w:rPr>
          <w:b/>
          <w:color w:val="0D0D0D" w:themeColor="text1" w:themeTint="F2"/>
          <w:sz w:val="28"/>
          <w:szCs w:val="28"/>
        </w:rPr>
        <w:t>СЛАЙД 11</w:t>
      </w:r>
      <w:r w:rsidRPr="00471E1E">
        <w:rPr>
          <w:b/>
          <w:color w:val="000000"/>
          <w:sz w:val="28"/>
          <w:szCs w:val="28"/>
          <w:shd w:val="clear" w:color="auto" w:fill="FFFFFF"/>
        </w:rPr>
        <w:t xml:space="preserve"> </w:t>
      </w:r>
      <w:r>
        <w:rPr>
          <w:b/>
          <w:color w:val="000000"/>
          <w:sz w:val="28"/>
          <w:szCs w:val="28"/>
          <w:shd w:val="clear" w:color="auto" w:fill="FFFFFF"/>
        </w:rPr>
        <w:t xml:space="preserve">ОПРЕДЕЛЕНИЕ ПРЕДМЕТА  ИССЛЕДОВАНИЯ. </w:t>
      </w:r>
    </w:p>
    <w:p w:rsidR="00471E1E" w:rsidRPr="00471E1E" w:rsidRDefault="00471E1E" w:rsidP="00CF4B53">
      <w:pPr>
        <w:pStyle w:val="a3"/>
        <w:shd w:val="clear" w:color="auto" w:fill="FFFFFF"/>
        <w:spacing w:before="0" w:beforeAutospacing="0" w:after="360" w:afterAutospacing="0" w:line="360" w:lineRule="atLeast"/>
        <w:ind w:firstLine="851"/>
        <w:jc w:val="both"/>
        <w:rPr>
          <w:color w:val="0D0D0D" w:themeColor="text1" w:themeTint="F2"/>
          <w:sz w:val="28"/>
          <w:szCs w:val="28"/>
        </w:rPr>
      </w:pPr>
      <w:r w:rsidRPr="00471E1E">
        <w:rPr>
          <w:color w:val="0D0D0D" w:themeColor="text1" w:themeTint="F2"/>
          <w:sz w:val="28"/>
          <w:szCs w:val="28"/>
        </w:rPr>
        <w:t>Предмет исследования – это конкретная часть объекта, внутри которого ведется поиск. Предмет исследования определяет тему работы</w:t>
      </w:r>
      <w:proofErr w:type="gramStart"/>
      <w:r w:rsidRPr="00471E1E">
        <w:rPr>
          <w:color w:val="0D0D0D" w:themeColor="text1" w:themeTint="F2"/>
          <w:sz w:val="28"/>
          <w:szCs w:val="28"/>
        </w:rPr>
        <w:t>.(</w:t>
      </w:r>
      <w:proofErr w:type="gramEnd"/>
      <w:r w:rsidRPr="00471E1E">
        <w:rPr>
          <w:color w:val="0D0D0D" w:themeColor="text1" w:themeTint="F2"/>
          <w:sz w:val="28"/>
          <w:szCs w:val="28"/>
        </w:rPr>
        <w:t>Например германизмы  в современном русском языке)</w:t>
      </w:r>
    </w:p>
    <w:p w:rsidR="00471E1E" w:rsidRDefault="00471E1E" w:rsidP="00CF4B53">
      <w:pPr>
        <w:pStyle w:val="a3"/>
        <w:shd w:val="clear" w:color="auto" w:fill="FFFFFF"/>
        <w:spacing w:before="0" w:beforeAutospacing="0" w:after="360" w:afterAutospacing="0" w:line="360" w:lineRule="atLeast"/>
        <w:ind w:firstLine="851"/>
        <w:jc w:val="both"/>
        <w:rPr>
          <w:b/>
          <w:color w:val="000000"/>
          <w:sz w:val="28"/>
          <w:szCs w:val="28"/>
          <w:shd w:val="clear" w:color="auto" w:fill="FFFFFF"/>
        </w:rPr>
      </w:pPr>
    </w:p>
    <w:p w:rsidR="00471E1E" w:rsidRDefault="00471E1E" w:rsidP="00CF4B53">
      <w:pPr>
        <w:pStyle w:val="a3"/>
        <w:shd w:val="clear" w:color="auto" w:fill="FFFFFF"/>
        <w:spacing w:before="0" w:beforeAutospacing="0" w:after="360" w:afterAutospacing="0" w:line="360" w:lineRule="atLeast"/>
        <w:ind w:firstLine="851"/>
        <w:jc w:val="both"/>
        <w:rPr>
          <w:color w:val="000000"/>
          <w:sz w:val="28"/>
          <w:szCs w:val="28"/>
          <w:shd w:val="clear" w:color="auto" w:fill="FFFFFF"/>
        </w:rPr>
      </w:pPr>
      <w:r>
        <w:rPr>
          <w:b/>
          <w:color w:val="000000"/>
          <w:sz w:val="28"/>
          <w:szCs w:val="28"/>
          <w:shd w:val="clear" w:color="auto" w:fill="FFFFFF"/>
        </w:rPr>
        <w:t xml:space="preserve">СЛАЙД 12 </w:t>
      </w:r>
      <w:r w:rsidRPr="00471E1E">
        <w:rPr>
          <w:b/>
          <w:color w:val="000000"/>
          <w:sz w:val="28"/>
          <w:szCs w:val="28"/>
          <w:shd w:val="clear" w:color="auto" w:fill="FFFFFF"/>
        </w:rPr>
        <w:t>Определение источников получения информации</w:t>
      </w:r>
      <w:r w:rsidRPr="00471E1E">
        <w:rPr>
          <w:color w:val="000000"/>
          <w:sz w:val="28"/>
          <w:szCs w:val="28"/>
          <w:shd w:val="clear" w:color="auto" w:fill="FFFFFF"/>
        </w:rPr>
        <w:t xml:space="preserve"> </w:t>
      </w:r>
    </w:p>
    <w:p w:rsidR="00471E1E" w:rsidRPr="00471E1E" w:rsidRDefault="00471E1E" w:rsidP="00CF4B53">
      <w:pPr>
        <w:pStyle w:val="a3"/>
        <w:shd w:val="clear" w:color="auto" w:fill="FFFFFF"/>
        <w:spacing w:before="0" w:beforeAutospacing="0" w:after="360" w:afterAutospacing="0" w:line="360" w:lineRule="atLeast"/>
        <w:ind w:firstLine="851"/>
        <w:jc w:val="both"/>
        <w:rPr>
          <w:color w:val="000000"/>
          <w:sz w:val="28"/>
          <w:szCs w:val="28"/>
          <w:shd w:val="clear" w:color="auto" w:fill="FFFFFF"/>
        </w:rPr>
      </w:pPr>
      <w:r w:rsidRPr="00471E1E">
        <w:rPr>
          <w:color w:val="000000"/>
          <w:sz w:val="28"/>
          <w:szCs w:val="28"/>
          <w:shd w:val="clear" w:color="auto" w:fill="FFFFFF"/>
        </w:rPr>
        <w:t xml:space="preserve">научная, научно-публицистическая, научно-популярная литература </w:t>
      </w:r>
    </w:p>
    <w:p w:rsidR="00471E1E" w:rsidRPr="00471E1E" w:rsidRDefault="00471E1E" w:rsidP="00CF4B53">
      <w:pPr>
        <w:pStyle w:val="a3"/>
        <w:numPr>
          <w:ilvl w:val="0"/>
          <w:numId w:val="1"/>
        </w:numPr>
        <w:shd w:val="clear" w:color="auto" w:fill="FFFFFF"/>
        <w:spacing w:before="0" w:after="360" w:line="360" w:lineRule="atLeast"/>
        <w:ind w:left="0" w:firstLine="851"/>
        <w:jc w:val="both"/>
        <w:rPr>
          <w:color w:val="000000"/>
          <w:sz w:val="28"/>
          <w:szCs w:val="28"/>
          <w:shd w:val="clear" w:color="auto" w:fill="FFFFFF"/>
        </w:rPr>
      </w:pPr>
      <w:r w:rsidRPr="00471E1E">
        <w:rPr>
          <w:color w:val="000000"/>
          <w:sz w:val="28"/>
          <w:szCs w:val="28"/>
          <w:shd w:val="clear" w:color="auto" w:fill="FFFFFF"/>
        </w:rPr>
        <w:t xml:space="preserve">периодические издания (газеты, журналы) </w:t>
      </w:r>
    </w:p>
    <w:p w:rsidR="00471E1E" w:rsidRPr="00471E1E" w:rsidRDefault="00471E1E" w:rsidP="00CF4B53">
      <w:pPr>
        <w:pStyle w:val="a3"/>
        <w:numPr>
          <w:ilvl w:val="0"/>
          <w:numId w:val="1"/>
        </w:numPr>
        <w:shd w:val="clear" w:color="auto" w:fill="FFFFFF"/>
        <w:spacing w:before="0" w:after="360" w:line="360" w:lineRule="atLeast"/>
        <w:ind w:left="0" w:firstLine="851"/>
        <w:jc w:val="both"/>
        <w:rPr>
          <w:color w:val="000000"/>
          <w:sz w:val="28"/>
          <w:szCs w:val="28"/>
          <w:shd w:val="clear" w:color="auto" w:fill="FFFFFF"/>
        </w:rPr>
      </w:pPr>
      <w:r w:rsidRPr="00471E1E">
        <w:rPr>
          <w:color w:val="000000"/>
          <w:sz w:val="28"/>
          <w:szCs w:val="28"/>
          <w:shd w:val="clear" w:color="auto" w:fill="FFFFFF"/>
        </w:rPr>
        <w:t xml:space="preserve">художественная литература </w:t>
      </w:r>
    </w:p>
    <w:p w:rsidR="00471E1E" w:rsidRPr="00471E1E" w:rsidRDefault="00471E1E" w:rsidP="00CF4B53">
      <w:pPr>
        <w:pStyle w:val="a3"/>
        <w:numPr>
          <w:ilvl w:val="0"/>
          <w:numId w:val="1"/>
        </w:numPr>
        <w:shd w:val="clear" w:color="auto" w:fill="FFFFFF"/>
        <w:spacing w:before="0" w:after="360" w:line="360" w:lineRule="atLeast"/>
        <w:ind w:left="0" w:firstLine="851"/>
        <w:jc w:val="both"/>
        <w:rPr>
          <w:color w:val="000000"/>
          <w:sz w:val="28"/>
          <w:szCs w:val="28"/>
          <w:shd w:val="clear" w:color="auto" w:fill="FFFFFF"/>
        </w:rPr>
      </w:pPr>
      <w:r w:rsidRPr="00471E1E">
        <w:rPr>
          <w:color w:val="000000"/>
          <w:sz w:val="28"/>
          <w:szCs w:val="28"/>
          <w:shd w:val="clear" w:color="auto" w:fill="FFFFFF"/>
        </w:rPr>
        <w:t xml:space="preserve">сообщения средств массовой информации </w:t>
      </w:r>
    </w:p>
    <w:p w:rsidR="00A7172C" w:rsidRPr="00347757" w:rsidRDefault="00471E1E" w:rsidP="00CF4B53">
      <w:pPr>
        <w:pStyle w:val="a3"/>
        <w:numPr>
          <w:ilvl w:val="0"/>
          <w:numId w:val="1"/>
        </w:numPr>
        <w:shd w:val="clear" w:color="auto" w:fill="FFFFFF"/>
        <w:spacing w:before="0" w:after="360" w:line="360" w:lineRule="atLeast"/>
        <w:ind w:left="0" w:firstLine="851"/>
        <w:jc w:val="both"/>
        <w:rPr>
          <w:color w:val="000000"/>
          <w:sz w:val="28"/>
          <w:szCs w:val="28"/>
          <w:shd w:val="clear" w:color="auto" w:fill="FFFFFF"/>
        </w:rPr>
      </w:pPr>
      <w:r w:rsidRPr="00471E1E">
        <w:rPr>
          <w:color w:val="000000"/>
          <w:sz w:val="28"/>
          <w:szCs w:val="28"/>
          <w:shd w:val="clear" w:color="auto" w:fill="FFFFFF"/>
        </w:rPr>
        <w:t>Интернет - ресурсы</w:t>
      </w:r>
    </w:p>
    <w:p w:rsidR="00471E1E" w:rsidRPr="00471E1E" w:rsidRDefault="00A7172C" w:rsidP="00CF4B53">
      <w:pPr>
        <w:pStyle w:val="a3"/>
        <w:shd w:val="clear" w:color="auto" w:fill="FFFFFF"/>
        <w:spacing w:before="0" w:after="360" w:line="360" w:lineRule="atLeast"/>
        <w:ind w:firstLine="851"/>
        <w:jc w:val="both"/>
        <w:rPr>
          <w:b/>
          <w:color w:val="000000"/>
          <w:sz w:val="28"/>
          <w:szCs w:val="28"/>
          <w:shd w:val="clear" w:color="auto" w:fill="FFFFFF"/>
        </w:rPr>
      </w:pPr>
      <w:r>
        <w:rPr>
          <w:b/>
          <w:color w:val="000000"/>
          <w:sz w:val="28"/>
          <w:szCs w:val="28"/>
          <w:shd w:val="clear" w:color="auto" w:fill="FFFFFF"/>
        </w:rPr>
        <w:t>СЛАЙД 14</w:t>
      </w:r>
      <w:r w:rsidRPr="00A7172C">
        <w:rPr>
          <w:b/>
          <w:color w:val="000000"/>
          <w:sz w:val="28"/>
          <w:szCs w:val="28"/>
          <w:shd w:val="clear" w:color="auto" w:fill="FFFFFF"/>
        </w:rPr>
        <w:t xml:space="preserve"> Оформление работы</w:t>
      </w:r>
      <w:r>
        <w:rPr>
          <w:b/>
          <w:color w:val="000000"/>
          <w:sz w:val="28"/>
          <w:szCs w:val="28"/>
          <w:shd w:val="clear" w:color="auto" w:fill="FFFFFF"/>
        </w:rPr>
        <w:t xml:space="preserve"> </w:t>
      </w:r>
    </w:p>
    <w:p w:rsidR="0053233F" w:rsidRPr="00A7172C" w:rsidRDefault="00B44F87" w:rsidP="00CF4B53">
      <w:pPr>
        <w:pStyle w:val="a3"/>
        <w:shd w:val="clear" w:color="auto" w:fill="FFFFFF"/>
        <w:spacing w:before="0" w:beforeAutospacing="0" w:after="360" w:afterAutospacing="0" w:line="360" w:lineRule="atLeast"/>
        <w:ind w:firstLine="851"/>
        <w:jc w:val="both"/>
        <w:rPr>
          <w:color w:val="0D0D0D" w:themeColor="text1" w:themeTint="F2"/>
          <w:sz w:val="28"/>
          <w:szCs w:val="28"/>
        </w:rPr>
      </w:pPr>
      <w:r w:rsidRPr="00A7172C">
        <w:rPr>
          <w:color w:val="000000"/>
          <w:sz w:val="28"/>
          <w:szCs w:val="28"/>
          <w:shd w:val="clear" w:color="auto" w:fill="FFFFFF"/>
        </w:rPr>
        <w:t>Принято считать, что оформление - незначительный, чисто формальный этап создания печатной статьи научного исследования. На самом деле это не так. Оформление результатов исследования - один из</w:t>
      </w:r>
      <w:r w:rsidR="00A7172C">
        <w:rPr>
          <w:color w:val="000000"/>
          <w:sz w:val="28"/>
          <w:szCs w:val="28"/>
          <w:shd w:val="clear" w:color="auto" w:fill="FFFFFF"/>
        </w:rPr>
        <w:t xml:space="preserve"> самых трудоемких этапов работы.      </w:t>
      </w:r>
      <w:r w:rsidRPr="00A7172C">
        <w:rPr>
          <w:color w:val="000000"/>
          <w:sz w:val="28"/>
          <w:szCs w:val="28"/>
          <w:shd w:val="clear" w:color="auto" w:fill="FFFFFF"/>
        </w:rPr>
        <w:t xml:space="preserve">Начинается оформление итогов научной работы с компоновки подготовленных текстов по главам в соответствии с примерной структурой работы. После того как главы </w:t>
      </w:r>
      <w:r w:rsidRPr="00A7172C">
        <w:rPr>
          <w:color w:val="000000"/>
          <w:sz w:val="28"/>
          <w:szCs w:val="28"/>
          <w:shd w:val="clear" w:color="auto" w:fill="FFFFFF"/>
        </w:rPr>
        <w:lastRenderedPageBreak/>
        <w:t>сформированы, следует их внимательно прочитать и отредактировать как с точки зрения орфографии и синтаксиса, так и по содержанию (сверить цифры и факты, сноски, цитаты и т. п.).</w:t>
      </w:r>
      <w:r w:rsidRPr="00A7172C">
        <w:rPr>
          <w:color w:val="000000"/>
          <w:sz w:val="28"/>
          <w:szCs w:val="28"/>
        </w:rPr>
        <w:br/>
      </w:r>
      <w:r w:rsidRPr="00A7172C">
        <w:rPr>
          <w:color w:val="000000"/>
          <w:sz w:val="28"/>
          <w:szCs w:val="28"/>
        </w:rPr>
        <w:br/>
      </w:r>
      <w:r w:rsidRPr="00A7172C">
        <w:rPr>
          <w:color w:val="000000"/>
          <w:sz w:val="28"/>
          <w:szCs w:val="28"/>
          <w:shd w:val="clear" w:color="auto" w:fill="FFFFFF"/>
        </w:rPr>
        <w:t>Сразу же после прочтения каждой главы и осуществления правки приступают к написанию выводов к соответствующей главе. Вывод по главе обычно содержит изложение сущности вопроса, разбираемого в ней, и обобщение результатов проделанного анализа.</w:t>
      </w:r>
      <w:r w:rsidRPr="00A7172C">
        <w:rPr>
          <w:color w:val="000000"/>
          <w:sz w:val="28"/>
          <w:szCs w:val="28"/>
        </w:rPr>
        <w:br/>
      </w:r>
      <w:r w:rsidRPr="00A7172C">
        <w:rPr>
          <w:color w:val="000000"/>
          <w:sz w:val="28"/>
          <w:szCs w:val="28"/>
        </w:rPr>
        <w:br/>
      </w:r>
      <w:r w:rsidRPr="00A7172C">
        <w:rPr>
          <w:color w:val="000000"/>
          <w:sz w:val="28"/>
          <w:szCs w:val="28"/>
          <w:shd w:val="clear" w:color="auto" w:fill="FFFFFF"/>
        </w:rPr>
        <w:t>Далее составляется заключение по всей работе. Только после этого приступают к написанию введения к работе.</w:t>
      </w:r>
      <w:r w:rsidRPr="00A7172C">
        <w:rPr>
          <w:color w:val="000000"/>
          <w:sz w:val="28"/>
          <w:szCs w:val="28"/>
        </w:rPr>
        <w:br/>
      </w:r>
      <w:r w:rsidRPr="00A7172C">
        <w:rPr>
          <w:color w:val="000000"/>
          <w:sz w:val="28"/>
          <w:szCs w:val="28"/>
        </w:rPr>
        <w:br/>
      </w:r>
      <w:r w:rsidRPr="00A7172C">
        <w:rPr>
          <w:color w:val="000000"/>
          <w:sz w:val="28"/>
          <w:szCs w:val="28"/>
          <w:shd w:val="clear" w:color="auto" w:fill="FFFFFF"/>
        </w:rPr>
        <w:t>Затем следует составление библиографического списка.</w:t>
      </w:r>
    </w:p>
    <w:p w:rsidR="008D76D6" w:rsidRPr="00347757" w:rsidRDefault="00A7172C" w:rsidP="00CF4B53">
      <w:pPr>
        <w:ind w:firstLine="851"/>
        <w:jc w:val="both"/>
        <w:rPr>
          <w:rFonts w:ascii="Times New Roman" w:hAnsi="Times New Roman" w:cs="Times New Roman"/>
          <w:color w:val="000000"/>
          <w:sz w:val="28"/>
          <w:szCs w:val="28"/>
          <w:shd w:val="clear" w:color="auto" w:fill="FFFFFF"/>
        </w:rPr>
      </w:pPr>
      <w:r w:rsidRPr="00A7172C">
        <w:rPr>
          <w:rFonts w:ascii="Times New Roman" w:hAnsi="Times New Roman" w:cs="Times New Roman"/>
          <w:b/>
          <w:color w:val="000000"/>
          <w:sz w:val="28"/>
          <w:szCs w:val="28"/>
          <w:shd w:val="clear" w:color="auto" w:fill="FFFFFF"/>
        </w:rPr>
        <w:t>СЛАЙД 15  ТИТУЛЬНЫЙ ЛИСТ</w:t>
      </w:r>
      <w:r>
        <w:rPr>
          <w:rFonts w:ascii="Arial" w:hAnsi="Arial" w:cs="Arial"/>
          <w:b/>
          <w:color w:val="000000"/>
          <w:sz w:val="20"/>
          <w:szCs w:val="20"/>
          <w:shd w:val="clear" w:color="auto" w:fill="FFFFFF"/>
        </w:rPr>
        <w:t xml:space="preserve"> </w:t>
      </w:r>
      <w:r w:rsidR="00B44F87" w:rsidRPr="00A7172C">
        <w:rPr>
          <w:rFonts w:ascii="Arial" w:hAnsi="Arial" w:cs="Arial"/>
          <w:b/>
          <w:color w:val="000000"/>
          <w:sz w:val="20"/>
          <w:szCs w:val="20"/>
          <w:shd w:val="clear" w:color="auto" w:fill="FFFFFF"/>
        </w:rPr>
        <w:t>Титульный</w:t>
      </w:r>
      <w:r w:rsidR="00B44F87">
        <w:rPr>
          <w:rFonts w:ascii="Arial" w:hAnsi="Arial" w:cs="Arial"/>
          <w:color w:val="000000"/>
          <w:sz w:val="20"/>
          <w:szCs w:val="20"/>
          <w:shd w:val="clear" w:color="auto" w:fill="FFFFFF"/>
        </w:rPr>
        <w:t xml:space="preserve"> </w:t>
      </w:r>
      <w:r w:rsidR="00B44F87" w:rsidRPr="00A7172C">
        <w:rPr>
          <w:rFonts w:ascii="Times New Roman" w:hAnsi="Times New Roman" w:cs="Times New Roman"/>
          <w:color w:val="000000"/>
          <w:sz w:val="28"/>
          <w:szCs w:val="28"/>
          <w:shd w:val="clear" w:color="auto" w:fill="FFFFFF"/>
        </w:rPr>
        <w:t>лист является первой страницей научной работы и заполняется по определенным правилам. Они предполагают указание автора работы, название темы работы, фамилии, имени, отчества и сложности, научной степени и звания научного руководител</w:t>
      </w:r>
      <w:proofErr w:type="gramStart"/>
      <w:r w:rsidR="00B44F87" w:rsidRPr="00A7172C">
        <w:rPr>
          <w:rFonts w:ascii="Times New Roman" w:hAnsi="Times New Roman" w:cs="Times New Roman"/>
          <w:color w:val="000000"/>
          <w:sz w:val="28"/>
          <w:szCs w:val="28"/>
          <w:shd w:val="clear" w:color="auto" w:fill="FFFFFF"/>
        </w:rPr>
        <w:t>я(</w:t>
      </w:r>
      <w:proofErr w:type="gramEnd"/>
      <w:r w:rsidR="00B44F87" w:rsidRPr="00A7172C">
        <w:rPr>
          <w:rFonts w:ascii="Times New Roman" w:hAnsi="Times New Roman" w:cs="Times New Roman"/>
          <w:color w:val="000000"/>
          <w:sz w:val="28"/>
          <w:szCs w:val="28"/>
          <w:shd w:val="clear" w:color="auto" w:fill="FFFFFF"/>
        </w:rPr>
        <w:t xml:space="preserve"> образец титульного листа смотри).</w:t>
      </w:r>
      <w:r w:rsidR="00B44F87" w:rsidRPr="00A7172C">
        <w:rPr>
          <w:rFonts w:ascii="Times New Roman" w:hAnsi="Times New Roman" w:cs="Times New Roman"/>
          <w:color w:val="000000"/>
          <w:sz w:val="28"/>
          <w:szCs w:val="28"/>
        </w:rPr>
        <w:br/>
      </w:r>
      <w:r w:rsidRPr="00A7172C">
        <w:rPr>
          <w:rFonts w:ascii="Times New Roman" w:hAnsi="Times New Roman" w:cs="Times New Roman"/>
          <w:b/>
          <w:color w:val="000000"/>
          <w:sz w:val="28"/>
          <w:szCs w:val="28"/>
          <w:shd w:val="clear" w:color="auto" w:fill="FFFFFF"/>
        </w:rPr>
        <w:t xml:space="preserve"> СЛАЙ 17 ОГЛАВЛЕНИЕ</w:t>
      </w:r>
      <w:r>
        <w:rPr>
          <w:rFonts w:ascii="Arial" w:hAnsi="Arial" w:cs="Arial"/>
          <w:color w:val="000000"/>
          <w:sz w:val="20"/>
          <w:szCs w:val="20"/>
          <w:shd w:val="clear" w:color="auto" w:fill="FFFFFF"/>
        </w:rPr>
        <w:t xml:space="preserve"> </w:t>
      </w:r>
      <w:proofErr w:type="spellStart"/>
      <w:r w:rsidR="00B44F87" w:rsidRPr="00A7172C">
        <w:rPr>
          <w:rFonts w:ascii="Times New Roman" w:hAnsi="Times New Roman" w:cs="Times New Roman"/>
          <w:color w:val="000000"/>
          <w:sz w:val="28"/>
          <w:szCs w:val="28"/>
          <w:shd w:val="clear" w:color="auto" w:fill="FFFFFF"/>
        </w:rPr>
        <w:t>Оглавление</w:t>
      </w:r>
      <w:proofErr w:type="spellEnd"/>
      <w:r w:rsidR="00B44F87" w:rsidRPr="00A7172C">
        <w:rPr>
          <w:rFonts w:ascii="Times New Roman" w:hAnsi="Times New Roman" w:cs="Times New Roman"/>
          <w:color w:val="000000"/>
          <w:sz w:val="28"/>
          <w:szCs w:val="28"/>
          <w:shd w:val="clear" w:color="auto" w:fill="FFFFFF"/>
        </w:rPr>
        <w:t xml:space="preserve"> следует за титульным листом. Оно включает в себя указание на основные элементы работы: введение, главы, параграфы, заключение, список литературы (библиография), приложения</w:t>
      </w:r>
      <w:proofErr w:type="gramStart"/>
      <w:r w:rsidR="00B44F87" w:rsidRPr="00A7172C">
        <w:rPr>
          <w:rFonts w:ascii="Times New Roman" w:hAnsi="Times New Roman" w:cs="Times New Roman"/>
          <w:color w:val="000000"/>
          <w:sz w:val="28"/>
          <w:szCs w:val="28"/>
          <w:shd w:val="clear" w:color="auto" w:fill="FFFFFF"/>
        </w:rPr>
        <w:t>.</w:t>
      </w:r>
      <w:r w:rsidR="00347757">
        <w:rPr>
          <w:rFonts w:ascii="Times New Roman" w:hAnsi="Times New Roman" w:cs="Times New Roman"/>
          <w:color w:val="000000"/>
          <w:sz w:val="28"/>
          <w:szCs w:val="28"/>
          <w:shd w:val="clear" w:color="auto" w:fill="FFFFFF"/>
        </w:rPr>
        <w:t>(</w:t>
      </w:r>
      <w:proofErr w:type="gramEnd"/>
      <w:r w:rsidR="00347757">
        <w:rPr>
          <w:rFonts w:ascii="Times New Roman" w:hAnsi="Times New Roman" w:cs="Times New Roman"/>
          <w:color w:val="000000"/>
          <w:sz w:val="28"/>
          <w:szCs w:val="28"/>
          <w:shd w:val="clear" w:color="auto" w:fill="FFFFFF"/>
        </w:rPr>
        <w:t xml:space="preserve"> Образец смотри)</w:t>
      </w:r>
      <w:r w:rsidR="00B44F87" w:rsidRPr="00A7172C">
        <w:rPr>
          <w:rFonts w:ascii="Times New Roman" w:hAnsi="Times New Roman" w:cs="Times New Roman"/>
          <w:color w:val="000000"/>
          <w:sz w:val="28"/>
          <w:szCs w:val="28"/>
        </w:rPr>
        <w:br/>
      </w:r>
      <w:r w:rsidRPr="00A7172C">
        <w:rPr>
          <w:rFonts w:ascii="Times New Roman" w:hAnsi="Times New Roman" w:cs="Times New Roman"/>
          <w:b/>
          <w:color w:val="000000"/>
          <w:sz w:val="28"/>
          <w:szCs w:val="28"/>
          <w:shd w:val="clear" w:color="auto" w:fill="FFFFFF"/>
        </w:rPr>
        <w:t>СЛАЙД 19 ВВЕДЕНИЕ</w:t>
      </w:r>
      <w:r w:rsidR="003B555A">
        <w:rPr>
          <w:rFonts w:ascii="Times New Roman" w:hAnsi="Times New Roman" w:cs="Times New Roman"/>
          <w:b/>
          <w:color w:val="000000"/>
          <w:sz w:val="28"/>
          <w:szCs w:val="28"/>
          <w:shd w:val="clear" w:color="auto" w:fill="FFFFFF"/>
        </w:rPr>
        <w:t xml:space="preserve"> </w:t>
      </w:r>
      <w:r>
        <w:rPr>
          <w:rFonts w:ascii="Arial" w:hAnsi="Arial" w:cs="Arial"/>
          <w:color w:val="000000"/>
          <w:sz w:val="20"/>
          <w:szCs w:val="20"/>
          <w:shd w:val="clear" w:color="auto" w:fill="FFFFFF"/>
        </w:rPr>
        <w:t xml:space="preserve"> </w:t>
      </w:r>
      <w:proofErr w:type="spellStart"/>
      <w:r w:rsidR="00B44F87" w:rsidRPr="00A7172C">
        <w:rPr>
          <w:rFonts w:ascii="Times New Roman" w:hAnsi="Times New Roman" w:cs="Times New Roman"/>
          <w:color w:val="000000"/>
          <w:sz w:val="28"/>
          <w:szCs w:val="28"/>
          <w:shd w:val="clear" w:color="auto" w:fill="FFFFFF"/>
        </w:rPr>
        <w:t>Введение</w:t>
      </w:r>
      <w:proofErr w:type="spellEnd"/>
      <w:r w:rsidR="00B44F87" w:rsidRPr="00A7172C">
        <w:rPr>
          <w:rFonts w:ascii="Times New Roman" w:hAnsi="Times New Roman" w:cs="Times New Roman"/>
          <w:color w:val="000000"/>
          <w:sz w:val="28"/>
          <w:szCs w:val="28"/>
          <w:shd w:val="clear" w:color="auto" w:fill="FFFFFF"/>
        </w:rPr>
        <w:t xml:space="preserve"> представляет собой наиболее ответственную часть научной работы, так как содержит в сжатой форме все основные, фундаментальные положения, обоснованию и проверке которых посвящено исследование.</w:t>
      </w:r>
      <w:r w:rsidR="00B44F87" w:rsidRPr="00A7172C">
        <w:rPr>
          <w:rFonts w:ascii="Times New Roman" w:hAnsi="Times New Roman" w:cs="Times New Roman"/>
          <w:color w:val="000000"/>
          <w:sz w:val="28"/>
          <w:szCs w:val="28"/>
        </w:rPr>
        <w:br/>
      </w:r>
      <w:r w:rsidRPr="00A7172C">
        <w:rPr>
          <w:rFonts w:ascii="Times New Roman" w:hAnsi="Times New Roman" w:cs="Times New Roman"/>
          <w:color w:val="000000"/>
          <w:sz w:val="28"/>
          <w:szCs w:val="28"/>
          <w:shd w:val="clear" w:color="auto" w:fill="FFFFFF"/>
        </w:rPr>
        <w:t xml:space="preserve"> </w:t>
      </w:r>
      <w:proofErr w:type="gramStart"/>
      <w:r w:rsidR="00B44F87" w:rsidRPr="00A7172C">
        <w:rPr>
          <w:rFonts w:ascii="Times New Roman" w:hAnsi="Times New Roman" w:cs="Times New Roman"/>
          <w:color w:val="000000"/>
          <w:sz w:val="28"/>
          <w:szCs w:val="28"/>
          <w:shd w:val="clear" w:color="auto" w:fill="FFFFFF"/>
        </w:rPr>
        <w:t>Введение должно включать в себя: формулировку темы; актуальность исследования; проблему исследования; объект, предмет; цель, задачи; гипотезы; методы исследования; структуру исследования; его практическую значимость; краткий анализ литературы.</w:t>
      </w:r>
      <w:proofErr w:type="gramEnd"/>
      <w:r w:rsidR="00B44F87" w:rsidRPr="00A7172C">
        <w:rPr>
          <w:rFonts w:ascii="Times New Roman" w:hAnsi="Times New Roman" w:cs="Times New Roman"/>
          <w:color w:val="000000"/>
          <w:sz w:val="28"/>
          <w:szCs w:val="28"/>
        </w:rPr>
        <w:br/>
      </w:r>
      <w:r w:rsidR="00B44F87" w:rsidRPr="00A7172C">
        <w:rPr>
          <w:rFonts w:ascii="Times New Roman" w:hAnsi="Times New Roman" w:cs="Times New Roman"/>
          <w:color w:val="000000"/>
          <w:sz w:val="28"/>
          <w:szCs w:val="28"/>
          <w:shd w:val="clear" w:color="auto" w:fill="FFFFFF"/>
        </w:rPr>
        <w:t>Объём введения небольшой обычно 2-3 страницы.</w:t>
      </w:r>
      <w:r w:rsidR="00B44F87" w:rsidRPr="00A7172C">
        <w:rPr>
          <w:rFonts w:ascii="Times New Roman" w:hAnsi="Times New Roman" w:cs="Times New Roman"/>
          <w:color w:val="000000"/>
          <w:sz w:val="28"/>
          <w:szCs w:val="28"/>
        </w:rPr>
        <w:br/>
      </w:r>
      <w:r w:rsidR="00B44F87">
        <w:rPr>
          <w:rFonts w:ascii="Arial" w:hAnsi="Arial" w:cs="Arial"/>
          <w:color w:val="000000"/>
          <w:sz w:val="20"/>
          <w:szCs w:val="20"/>
        </w:rPr>
        <w:br/>
      </w:r>
      <w:r>
        <w:rPr>
          <w:rFonts w:ascii="Times New Roman" w:hAnsi="Times New Roman" w:cs="Times New Roman"/>
          <w:b/>
          <w:color w:val="000000"/>
          <w:sz w:val="28"/>
          <w:szCs w:val="28"/>
          <w:shd w:val="clear" w:color="auto" w:fill="FFFFFF"/>
        </w:rPr>
        <w:t xml:space="preserve">СЛАЙД </w:t>
      </w:r>
      <w:r w:rsidRPr="00A7172C">
        <w:rPr>
          <w:rFonts w:ascii="Times New Roman" w:hAnsi="Times New Roman" w:cs="Times New Roman"/>
          <w:b/>
          <w:color w:val="000000"/>
          <w:sz w:val="28"/>
          <w:szCs w:val="28"/>
          <w:shd w:val="clear" w:color="auto" w:fill="FFFFFF"/>
        </w:rPr>
        <w:t>20</w:t>
      </w:r>
      <w:r>
        <w:rPr>
          <w:rFonts w:ascii="Times New Roman" w:hAnsi="Times New Roman" w:cs="Times New Roman"/>
          <w:b/>
          <w:color w:val="000000"/>
          <w:sz w:val="28"/>
          <w:szCs w:val="28"/>
          <w:shd w:val="clear" w:color="auto" w:fill="FFFFFF"/>
        </w:rPr>
        <w:t xml:space="preserve"> </w:t>
      </w:r>
      <w:r w:rsidR="00B44F87" w:rsidRPr="00A7172C">
        <w:rPr>
          <w:rFonts w:ascii="Times New Roman" w:hAnsi="Times New Roman" w:cs="Times New Roman"/>
          <w:b/>
          <w:color w:val="000000"/>
          <w:sz w:val="28"/>
          <w:szCs w:val="28"/>
          <w:shd w:val="clear" w:color="auto" w:fill="FFFFFF"/>
        </w:rPr>
        <w:t>Основная (содержательная</w:t>
      </w:r>
      <w:r w:rsidR="00B44F87">
        <w:rPr>
          <w:rFonts w:ascii="Arial" w:hAnsi="Arial" w:cs="Arial"/>
          <w:color w:val="000000"/>
          <w:sz w:val="20"/>
          <w:szCs w:val="20"/>
          <w:shd w:val="clear" w:color="auto" w:fill="FFFFFF"/>
        </w:rPr>
        <w:t xml:space="preserve">) </w:t>
      </w:r>
      <w:r w:rsidR="00B44F87" w:rsidRPr="00347757">
        <w:rPr>
          <w:rFonts w:ascii="Times New Roman" w:hAnsi="Times New Roman" w:cs="Times New Roman"/>
          <w:color w:val="000000"/>
          <w:sz w:val="28"/>
          <w:szCs w:val="28"/>
          <w:shd w:val="clear" w:color="auto" w:fill="FFFFFF"/>
        </w:rPr>
        <w:t>часть работы может содержать 2-3 главы. (Название этой части как основной скорее связано с ее большим, чем у остальных частей, объемом, нежели со значением, так как, например, введение является ничуть не менее значимой частью работы).</w:t>
      </w:r>
      <w:r w:rsidR="00B44F87" w:rsidRPr="00347757">
        <w:rPr>
          <w:rFonts w:ascii="Times New Roman" w:hAnsi="Times New Roman" w:cs="Times New Roman"/>
          <w:color w:val="000000"/>
          <w:sz w:val="28"/>
          <w:szCs w:val="28"/>
        </w:rPr>
        <w:br/>
      </w:r>
      <w:r w:rsidR="00B44F87" w:rsidRPr="00347757">
        <w:rPr>
          <w:rFonts w:ascii="Times New Roman" w:hAnsi="Times New Roman" w:cs="Times New Roman"/>
          <w:b/>
          <w:color w:val="000000"/>
          <w:sz w:val="28"/>
          <w:szCs w:val="28"/>
          <w:shd w:val="clear" w:color="auto" w:fill="FFFFFF"/>
        </w:rPr>
        <w:t xml:space="preserve">Глава 1 </w:t>
      </w:r>
      <w:r w:rsidR="002932BE" w:rsidRPr="00347757">
        <w:rPr>
          <w:rFonts w:ascii="Times New Roman" w:hAnsi="Times New Roman" w:cs="Times New Roman"/>
          <w:b/>
          <w:color w:val="000000"/>
          <w:sz w:val="28"/>
          <w:szCs w:val="28"/>
          <w:shd w:val="clear" w:color="auto" w:fill="FFFFFF"/>
        </w:rPr>
        <w:t xml:space="preserve"> Теоретическая часть</w:t>
      </w:r>
      <w:proofErr w:type="gramStart"/>
      <w:r w:rsidR="002932BE" w:rsidRPr="00347757">
        <w:rPr>
          <w:rFonts w:ascii="Times New Roman" w:hAnsi="Times New Roman" w:cs="Times New Roman"/>
          <w:b/>
          <w:color w:val="000000"/>
          <w:sz w:val="28"/>
          <w:szCs w:val="28"/>
          <w:shd w:val="clear" w:color="auto" w:fill="FFFFFF"/>
        </w:rPr>
        <w:t>.</w:t>
      </w:r>
      <w:proofErr w:type="gramEnd"/>
      <w:r w:rsidR="002932BE" w:rsidRPr="00347757">
        <w:rPr>
          <w:rFonts w:ascii="Times New Roman" w:hAnsi="Times New Roman" w:cs="Times New Roman"/>
          <w:color w:val="000000"/>
          <w:sz w:val="28"/>
          <w:szCs w:val="28"/>
          <w:shd w:val="clear" w:color="auto" w:fill="FFFFFF"/>
        </w:rPr>
        <w:t xml:space="preserve"> </w:t>
      </w:r>
      <w:proofErr w:type="gramStart"/>
      <w:r w:rsidR="00B44F87" w:rsidRPr="00347757">
        <w:rPr>
          <w:rFonts w:ascii="Times New Roman" w:hAnsi="Times New Roman" w:cs="Times New Roman"/>
          <w:color w:val="000000"/>
          <w:sz w:val="28"/>
          <w:szCs w:val="28"/>
          <w:shd w:val="clear" w:color="auto" w:fill="FFFFFF"/>
        </w:rPr>
        <w:t>о</w:t>
      </w:r>
      <w:proofErr w:type="gramEnd"/>
      <w:r w:rsidR="00B44F87" w:rsidRPr="00347757">
        <w:rPr>
          <w:rFonts w:ascii="Times New Roman" w:hAnsi="Times New Roman" w:cs="Times New Roman"/>
          <w:color w:val="000000"/>
          <w:sz w:val="28"/>
          <w:szCs w:val="28"/>
          <w:shd w:val="clear" w:color="auto" w:fill="FFFFFF"/>
        </w:rPr>
        <w:t>бычно содержит итоги анализа специальной литературы, теоретическое обоснование темы исследования;</w:t>
      </w:r>
      <w:r w:rsidR="002932BE" w:rsidRPr="00347757">
        <w:rPr>
          <w:rFonts w:ascii="Times New Roman" w:hAnsi="Times New Roman" w:cs="Times New Roman"/>
          <w:color w:val="000000"/>
          <w:sz w:val="28"/>
          <w:szCs w:val="28"/>
          <w:shd w:val="clear" w:color="auto" w:fill="FFFFFF"/>
        </w:rPr>
        <w:t xml:space="preserve"> </w:t>
      </w:r>
      <w:proofErr w:type="spellStart"/>
      <w:r w:rsidR="002932BE" w:rsidRPr="00347757">
        <w:rPr>
          <w:rFonts w:ascii="Times New Roman" w:hAnsi="Times New Roman" w:cs="Times New Roman"/>
          <w:color w:val="000000"/>
          <w:sz w:val="28"/>
          <w:szCs w:val="28"/>
          <w:shd w:val="clear" w:color="auto" w:fill="FFFFFF"/>
        </w:rPr>
        <w:t>Вэтом</w:t>
      </w:r>
      <w:proofErr w:type="spellEnd"/>
      <w:r w:rsidR="002932BE" w:rsidRPr="00347757">
        <w:rPr>
          <w:rFonts w:ascii="Times New Roman" w:hAnsi="Times New Roman" w:cs="Times New Roman"/>
          <w:color w:val="000000"/>
          <w:sz w:val="28"/>
          <w:szCs w:val="28"/>
          <w:shd w:val="clear" w:color="auto" w:fill="FFFFFF"/>
        </w:rPr>
        <w:t xml:space="preserve"> разделе  необходимо показать </w:t>
      </w:r>
      <w:proofErr w:type="spellStart"/>
      <w:r w:rsidR="002932BE" w:rsidRPr="00347757">
        <w:rPr>
          <w:rFonts w:ascii="Times New Roman" w:hAnsi="Times New Roman" w:cs="Times New Roman"/>
          <w:color w:val="000000"/>
          <w:sz w:val="28"/>
          <w:szCs w:val="28"/>
          <w:shd w:val="clear" w:color="auto" w:fill="FFFFFF"/>
        </w:rPr>
        <w:t>знанияе</w:t>
      </w:r>
      <w:proofErr w:type="spellEnd"/>
      <w:r w:rsidR="002932BE" w:rsidRPr="00347757">
        <w:rPr>
          <w:rFonts w:ascii="Times New Roman" w:hAnsi="Times New Roman" w:cs="Times New Roman"/>
          <w:color w:val="000000"/>
          <w:sz w:val="28"/>
          <w:szCs w:val="28"/>
          <w:shd w:val="clear" w:color="auto" w:fill="FFFFFF"/>
        </w:rPr>
        <w:t xml:space="preserve"> </w:t>
      </w:r>
      <w:proofErr w:type="spellStart"/>
      <w:r w:rsidR="002932BE" w:rsidRPr="00347757">
        <w:rPr>
          <w:rFonts w:ascii="Times New Roman" w:hAnsi="Times New Roman" w:cs="Times New Roman"/>
          <w:color w:val="000000"/>
          <w:sz w:val="28"/>
          <w:szCs w:val="28"/>
          <w:shd w:val="clear" w:color="auto" w:fill="FFFFFF"/>
        </w:rPr>
        <w:t>основныхработ</w:t>
      </w:r>
      <w:proofErr w:type="spellEnd"/>
      <w:r w:rsidR="002932BE" w:rsidRPr="00347757">
        <w:rPr>
          <w:rFonts w:ascii="Times New Roman" w:hAnsi="Times New Roman" w:cs="Times New Roman"/>
          <w:color w:val="000000"/>
          <w:sz w:val="28"/>
          <w:szCs w:val="28"/>
          <w:shd w:val="clear" w:color="auto" w:fill="FFFFFF"/>
        </w:rPr>
        <w:t xml:space="preserve"> по </w:t>
      </w:r>
      <w:r w:rsidR="002932BE" w:rsidRPr="00347757">
        <w:rPr>
          <w:rFonts w:ascii="Times New Roman" w:hAnsi="Times New Roman" w:cs="Times New Roman"/>
          <w:color w:val="000000"/>
          <w:sz w:val="28"/>
          <w:szCs w:val="28"/>
          <w:shd w:val="clear" w:color="auto" w:fill="FFFFFF"/>
        </w:rPr>
        <w:lastRenderedPageBreak/>
        <w:t>исследуемому вопросу, а также умение работать с литературой.</w:t>
      </w:r>
      <w:r w:rsidR="00B44F87" w:rsidRPr="00347757">
        <w:rPr>
          <w:rFonts w:ascii="Times New Roman" w:hAnsi="Times New Roman" w:cs="Times New Roman"/>
          <w:color w:val="000000"/>
          <w:sz w:val="28"/>
          <w:szCs w:val="28"/>
        </w:rPr>
        <w:br/>
      </w:r>
      <w:r w:rsidR="00B44F87" w:rsidRPr="00347757">
        <w:rPr>
          <w:rFonts w:ascii="Times New Roman" w:hAnsi="Times New Roman" w:cs="Times New Roman"/>
          <w:b/>
          <w:color w:val="000000"/>
          <w:sz w:val="28"/>
          <w:szCs w:val="28"/>
          <w:shd w:val="clear" w:color="auto" w:fill="FFFFFF"/>
        </w:rPr>
        <w:t>главы 2-3 описывают практические этапы</w:t>
      </w:r>
      <w:r w:rsidR="002932BE" w:rsidRPr="00347757">
        <w:rPr>
          <w:rFonts w:ascii="Times New Roman" w:hAnsi="Times New Roman" w:cs="Times New Roman"/>
          <w:color w:val="000000"/>
          <w:sz w:val="28"/>
          <w:szCs w:val="28"/>
          <w:shd w:val="clear" w:color="auto" w:fill="FFFFFF"/>
        </w:rPr>
        <w:t xml:space="preserve"> работы. Здесь подробно излагаются полученные исследования</w:t>
      </w:r>
      <w:proofErr w:type="gramStart"/>
      <w:r w:rsidR="008D76D6" w:rsidRPr="00347757">
        <w:rPr>
          <w:rFonts w:ascii="Times New Roman" w:hAnsi="Times New Roman" w:cs="Times New Roman"/>
          <w:color w:val="000000"/>
          <w:sz w:val="28"/>
          <w:szCs w:val="28"/>
          <w:shd w:val="clear" w:color="auto" w:fill="FFFFFF"/>
        </w:rPr>
        <w:t xml:space="preserve"> ,</w:t>
      </w:r>
      <w:proofErr w:type="gramEnd"/>
      <w:r w:rsidR="00B44F87" w:rsidRPr="00347757">
        <w:rPr>
          <w:rFonts w:ascii="Times New Roman" w:hAnsi="Times New Roman" w:cs="Times New Roman"/>
          <w:color w:val="000000"/>
          <w:sz w:val="28"/>
          <w:szCs w:val="28"/>
          <w:shd w:val="clear" w:color="auto" w:fill="FFFFFF"/>
        </w:rPr>
        <w:t>интерпрет</w:t>
      </w:r>
      <w:r w:rsidR="008D76D6" w:rsidRPr="00347757">
        <w:rPr>
          <w:rFonts w:ascii="Times New Roman" w:hAnsi="Times New Roman" w:cs="Times New Roman"/>
          <w:color w:val="000000"/>
          <w:sz w:val="28"/>
          <w:szCs w:val="28"/>
          <w:shd w:val="clear" w:color="auto" w:fill="FFFFFF"/>
        </w:rPr>
        <w:t>ируются полученные данные</w:t>
      </w:r>
      <w:r w:rsidR="00B44F87" w:rsidRPr="00347757">
        <w:rPr>
          <w:rFonts w:ascii="Times New Roman" w:hAnsi="Times New Roman" w:cs="Times New Roman"/>
          <w:color w:val="000000"/>
          <w:sz w:val="28"/>
          <w:szCs w:val="28"/>
          <w:shd w:val="clear" w:color="auto" w:fill="FFFFFF"/>
        </w:rPr>
        <w:t>, выявл</w:t>
      </w:r>
      <w:r w:rsidR="008D76D6" w:rsidRPr="00347757">
        <w:rPr>
          <w:rFonts w:ascii="Times New Roman" w:hAnsi="Times New Roman" w:cs="Times New Roman"/>
          <w:color w:val="000000"/>
          <w:sz w:val="28"/>
          <w:szCs w:val="28"/>
          <w:shd w:val="clear" w:color="auto" w:fill="FFFFFF"/>
        </w:rPr>
        <w:t>яются</w:t>
      </w:r>
      <w:r w:rsidR="00B44F87" w:rsidRPr="00347757">
        <w:rPr>
          <w:rFonts w:ascii="Times New Roman" w:hAnsi="Times New Roman" w:cs="Times New Roman"/>
          <w:color w:val="000000"/>
          <w:sz w:val="28"/>
          <w:szCs w:val="28"/>
          <w:shd w:val="clear" w:color="auto" w:fill="FFFFFF"/>
        </w:rPr>
        <w:t xml:space="preserve"> определенны</w:t>
      </w:r>
      <w:r w:rsidR="008D76D6" w:rsidRPr="00347757">
        <w:rPr>
          <w:rFonts w:ascii="Times New Roman" w:hAnsi="Times New Roman" w:cs="Times New Roman"/>
          <w:color w:val="000000"/>
          <w:sz w:val="28"/>
          <w:szCs w:val="28"/>
          <w:shd w:val="clear" w:color="auto" w:fill="FFFFFF"/>
        </w:rPr>
        <w:t>е</w:t>
      </w:r>
      <w:r w:rsidR="00B44F87" w:rsidRPr="00347757">
        <w:rPr>
          <w:rFonts w:ascii="Times New Roman" w:hAnsi="Times New Roman" w:cs="Times New Roman"/>
          <w:color w:val="000000"/>
          <w:sz w:val="28"/>
          <w:szCs w:val="28"/>
          <w:shd w:val="clear" w:color="auto" w:fill="FFFFFF"/>
        </w:rPr>
        <w:t xml:space="preserve"> закономерност</w:t>
      </w:r>
      <w:r w:rsidR="008D76D6" w:rsidRPr="00347757">
        <w:rPr>
          <w:rFonts w:ascii="Times New Roman" w:hAnsi="Times New Roman" w:cs="Times New Roman"/>
          <w:color w:val="000000"/>
          <w:sz w:val="28"/>
          <w:szCs w:val="28"/>
          <w:shd w:val="clear" w:color="auto" w:fill="FFFFFF"/>
        </w:rPr>
        <w:t>и Желательно всё перечисленное сопровождать наглядностью: таблицами, диаграммами, схемами ит.д</w:t>
      </w:r>
      <w:r w:rsidR="00B44F87" w:rsidRPr="00347757">
        <w:rPr>
          <w:rFonts w:ascii="Times New Roman" w:hAnsi="Times New Roman" w:cs="Times New Roman"/>
          <w:color w:val="000000"/>
          <w:sz w:val="28"/>
          <w:szCs w:val="28"/>
          <w:shd w:val="clear" w:color="auto" w:fill="FFFFFF"/>
        </w:rPr>
        <w:t>. Каждая глава завершается выводами.</w:t>
      </w:r>
      <w:r w:rsidR="00B44F87" w:rsidRPr="00347757">
        <w:rPr>
          <w:rFonts w:ascii="Times New Roman" w:hAnsi="Times New Roman" w:cs="Times New Roman"/>
          <w:color w:val="000000"/>
          <w:sz w:val="28"/>
          <w:szCs w:val="28"/>
        </w:rPr>
        <w:br/>
      </w:r>
      <w:r w:rsidR="00347757" w:rsidRPr="00347757">
        <w:rPr>
          <w:rFonts w:ascii="Times New Roman" w:hAnsi="Times New Roman" w:cs="Times New Roman"/>
          <w:b/>
          <w:color w:val="000000"/>
          <w:sz w:val="28"/>
          <w:szCs w:val="28"/>
          <w:shd w:val="clear" w:color="auto" w:fill="FFFFFF"/>
        </w:rPr>
        <w:t>СЛАЙД21</w:t>
      </w:r>
      <w:r w:rsidR="00347757">
        <w:rPr>
          <w:rFonts w:ascii="Arial" w:hAnsi="Arial" w:cs="Arial"/>
          <w:b/>
          <w:color w:val="000000"/>
          <w:sz w:val="20"/>
          <w:szCs w:val="20"/>
          <w:shd w:val="clear" w:color="auto" w:fill="FFFFFF"/>
        </w:rPr>
        <w:t xml:space="preserve"> </w:t>
      </w:r>
      <w:r w:rsidR="00B44F87" w:rsidRPr="00347757">
        <w:rPr>
          <w:rFonts w:ascii="Times New Roman" w:hAnsi="Times New Roman" w:cs="Times New Roman"/>
          <w:b/>
          <w:color w:val="000000"/>
          <w:sz w:val="28"/>
          <w:szCs w:val="28"/>
          <w:shd w:val="clear" w:color="auto" w:fill="FFFFFF"/>
        </w:rPr>
        <w:t>Заключение обычно</w:t>
      </w:r>
      <w:r w:rsidR="00B44F87" w:rsidRPr="00347757">
        <w:rPr>
          <w:rFonts w:ascii="Times New Roman" w:hAnsi="Times New Roman" w:cs="Times New Roman"/>
          <w:color w:val="000000"/>
          <w:sz w:val="28"/>
          <w:szCs w:val="28"/>
          <w:shd w:val="clear" w:color="auto" w:fill="FFFFFF"/>
        </w:rPr>
        <w:t xml:space="preserve"> составляет не больше 1-2 страниц. Основное требование к заключению: оно не должно дословно повторять выводы по главам. В заключении</w:t>
      </w:r>
      <w:r w:rsidR="008D76D6" w:rsidRPr="00347757">
        <w:rPr>
          <w:rFonts w:ascii="Times New Roman" w:hAnsi="Times New Roman" w:cs="Times New Roman"/>
          <w:color w:val="000000"/>
          <w:sz w:val="28"/>
          <w:szCs w:val="28"/>
          <w:shd w:val="clear" w:color="auto" w:fill="FFFFFF"/>
        </w:rPr>
        <w:t xml:space="preserve"> подводятся итоги исследования: достигнута ли цель, решены ли задачи, даётся подтверждение или опровержение гипотезы, отражаются результаты исследования, их значимость,</w:t>
      </w:r>
      <w:r w:rsidR="00B44F87" w:rsidRPr="00347757">
        <w:rPr>
          <w:rFonts w:ascii="Times New Roman" w:hAnsi="Times New Roman" w:cs="Times New Roman"/>
          <w:color w:val="000000"/>
          <w:sz w:val="28"/>
          <w:szCs w:val="28"/>
          <w:shd w:val="clear" w:color="auto" w:fill="FFFFFF"/>
        </w:rPr>
        <w:t xml:space="preserve"> формулируются наиболее общие выводы по результатам исследования и предлагаются рекомендации</w:t>
      </w:r>
      <w:r w:rsidR="008D76D6" w:rsidRPr="00347757">
        <w:rPr>
          <w:rFonts w:ascii="Times New Roman" w:hAnsi="Times New Roman" w:cs="Times New Roman"/>
          <w:color w:val="000000"/>
          <w:sz w:val="28"/>
          <w:szCs w:val="28"/>
          <w:shd w:val="clear" w:color="auto" w:fill="FFFFFF"/>
        </w:rPr>
        <w:t>.</w:t>
      </w:r>
    </w:p>
    <w:p w:rsidR="00B44F87" w:rsidRPr="00347757" w:rsidRDefault="00CF4B53" w:rsidP="00CF4B53">
      <w:pPr>
        <w:ind w:firstLine="851"/>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СЛАЙД22 </w:t>
      </w:r>
      <w:r w:rsidR="00B44F87" w:rsidRPr="00347757">
        <w:rPr>
          <w:rFonts w:ascii="Times New Roman" w:hAnsi="Times New Roman" w:cs="Times New Roman"/>
          <w:b/>
          <w:color w:val="000000"/>
          <w:sz w:val="28"/>
          <w:szCs w:val="28"/>
          <w:shd w:val="clear" w:color="auto" w:fill="FFFFFF"/>
        </w:rPr>
        <w:t>Особой точности требует состав</w:t>
      </w:r>
      <w:r w:rsidR="001C0721" w:rsidRPr="00347757">
        <w:rPr>
          <w:rFonts w:ascii="Times New Roman" w:hAnsi="Times New Roman" w:cs="Times New Roman"/>
          <w:b/>
          <w:color w:val="000000"/>
          <w:sz w:val="28"/>
          <w:szCs w:val="28"/>
          <w:shd w:val="clear" w:color="auto" w:fill="FFFFFF"/>
        </w:rPr>
        <w:t>ление библиографического списка.</w:t>
      </w:r>
      <w:r w:rsidR="00B44F87" w:rsidRPr="00347757">
        <w:rPr>
          <w:rFonts w:ascii="Times New Roman" w:hAnsi="Times New Roman" w:cs="Times New Roman"/>
          <w:b/>
          <w:color w:val="000000"/>
          <w:sz w:val="28"/>
          <w:szCs w:val="28"/>
        </w:rPr>
        <w:br/>
      </w:r>
      <w:r w:rsidR="00B44F87" w:rsidRPr="00347757">
        <w:rPr>
          <w:rFonts w:ascii="Times New Roman" w:hAnsi="Times New Roman" w:cs="Times New Roman"/>
          <w:b/>
          <w:color w:val="000000"/>
          <w:sz w:val="28"/>
          <w:szCs w:val="28"/>
        </w:rPr>
        <w:br/>
      </w:r>
      <w:r w:rsidR="00B44F87" w:rsidRPr="00347757">
        <w:rPr>
          <w:rFonts w:ascii="Times New Roman" w:hAnsi="Times New Roman" w:cs="Times New Roman"/>
          <w:color w:val="000000"/>
          <w:sz w:val="28"/>
          <w:szCs w:val="28"/>
          <w:shd w:val="clear" w:color="auto" w:fill="FFFFFF"/>
        </w:rPr>
        <w:t>Правила оформления в списке различных вариантов изданий.</w:t>
      </w:r>
    </w:p>
    <w:p w:rsidR="00B44F87" w:rsidRPr="00347757" w:rsidRDefault="001C0721" w:rsidP="00CF4B53">
      <w:pPr>
        <w:ind w:firstLine="851"/>
        <w:jc w:val="both"/>
        <w:rPr>
          <w:rFonts w:ascii="Times New Roman" w:hAnsi="Times New Roman" w:cs="Times New Roman"/>
          <w:color w:val="000000"/>
          <w:sz w:val="28"/>
          <w:szCs w:val="28"/>
          <w:shd w:val="clear" w:color="auto" w:fill="FFFFFF"/>
        </w:rPr>
      </w:pPr>
      <w:r w:rsidRPr="00347757">
        <w:rPr>
          <w:rFonts w:ascii="Times New Roman" w:hAnsi="Times New Roman" w:cs="Times New Roman"/>
          <w:color w:val="000000"/>
          <w:sz w:val="28"/>
          <w:szCs w:val="28"/>
          <w:shd w:val="clear" w:color="auto" w:fill="FFFFFF"/>
        </w:rPr>
        <w:t>В список включают все источники, на которые имеются ссылки в тексте и которые использовались для работы. Сведения об источниках должны включать</w:t>
      </w:r>
      <w:proofErr w:type="gramStart"/>
      <w:r w:rsidRPr="00347757">
        <w:rPr>
          <w:rFonts w:ascii="Times New Roman" w:hAnsi="Times New Roman" w:cs="Times New Roman"/>
          <w:color w:val="000000"/>
          <w:sz w:val="28"/>
          <w:szCs w:val="28"/>
          <w:shd w:val="clear" w:color="auto" w:fill="FFFFFF"/>
        </w:rPr>
        <w:t xml:space="preserve"> :</w:t>
      </w:r>
      <w:proofErr w:type="gramEnd"/>
      <w:r w:rsidRPr="00347757">
        <w:rPr>
          <w:rFonts w:ascii="Times New Roman" w:hAnsi="Times New Roman" w:cs="Times New Roman"/>
          <w:color w:val="000000"/>
          <w:sz w:val="28"/>
          <w:szCs w:val="28"/>
          <w:shd w:val="clear" w:color="auto" w:fill="FFFFFF"/>
        </w:rPr>
        <w:t xml:space="preserve"> фамилию, инициалы автора, название источника, место издания, издательство, год издания, количество страниц. ФИО автора</w:t>
      </w:r>
      <w:proofErr w:type="gramStart"/>
      <w:r w:rsidRPr="00347757">
        <w:rPr>
          <w:rFonts w:ascii="Times New Roman" w:hAnsi="Times New Roman" w:cs="Times New Roman"/>
          <w:color w:val="000000"/>
          <w:sz w:val="28"/>
          <w:szCs w:val="28"/>
          <w:shd w:val="clear" w:color="auto" w:fill="FFFFFF"/>
        </w:rPr>
        <w:t xml:space="preserve"> ,</w:t>
      </w:r>
      <w:proofErr w:type="gramEnd"/>
      <w:r w:rsidRPr="00347757">
        <w:rPr>
          <w:rFonts w:ascii="Times New Roman" w:hAnsi="Times New Roman" w:cs="Times New Roman"/>
          <w:color w:val="000000"/>
          <w:sz w:val="28"/>
          <w:szCs w:val="28"/>
          <w:shd w:val="clear" w:color="auto" w:fill="FFFFFF"/>
        </w:rPr>
        <w:t xml:space="preserve"> издательство указывают полностью в именительном падеже.</w:t>
      </w:r>
      <w:r w:rsidR="003B555A">
        <w:rPr>
          <w:rFonts w:ascii="Times New Roman" w:hAnsi="Times New Roman" w:cs="Times New Roman"/>
          <w:color w:val="000000"/>
          <w:sz w:val="28"/>
          <w:szCs w:val="28"/>
          <w:shd w:val="clear" w:color="auto" w:fill="FFFFFF"/>
        </w:rPr>
        <w:t>(Образец смотри)</w:t>
      </w:r>
    </w:p>
    <w:p w:rsidR="00B44F87" w:rsidRDefault="00B44F87" w:rsidP="00CF4B53">
      <w:pPr>
        <w:ind w:firstLine="851"/>
        <w:jc w:val="both"/>
        <w:rPr>
          <w:rFonts w:ascii="Arial" w:hAnsi="Arial" w:cs="Arial"/>
          <w:color w:val="000000"/>
          <w:sz w:val="20"/>
          <w:szCs w:val="20"/>
          <w:shd w:val="clear" w:color="auto" w:fill="FFFFFF"/>
        </w:rPr>
      </w:pPr>
    </w:p>
    <w:p w:rsidR="00CF4B53" w:rsidRDefault="00B44F87" w:rsidP="00CF4B53">
      <w:pPr>
        <w:ind w:firstLine="851"/>
        <w:rPr>
          <w:rFonts w:ascii="Times New Roman" w:hAnsi="Times New Roman" w:cs="Times New Roman"/>
          <w:color w:val="000000"/>
          <w:sz w:val="28"/>
          <w:szCs w:val="28"/>
          <w:shd w:val="clear" w:color="auto" w:fill="FFFFFF"/>
        </w:rPr>
      </w:pPr>
      <w:r>
        <w:rPr>
          <w:rFonts w:ascii="Arial" w:hAnsi="Arial" w:cs="Arial"/>
          <w:color w:val="000000"/>
          <w:sz w:val="20"/>
          <w:szCs w:val="20"/>
          <w:shd w:val="clear" w:color="auto" w:fill="FFFFFF"/>
        </w:rPr>
        <w:t> </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sidR="00347757">
        <w:rPr>
          <w:rFonts w:ascii="Times New Roman" w:hAnsi="Times New Roman" w:cs="Times New Roman"/>
          <w:b/>
          <w:color w:val="000000"/>
          <w:sz w:val="28"/>
          <w:szCs w:val="28"/>
          <w:shd w:val="clear" w:color="auto" w:fill="FFFFFF"/>
        </w:rPr>
        <w:t xml:space="preserve">СЛАЙД 25  ПРИЛОЖЕНИЕ </w:t>
      </w:r>
      <w:r w:rsidRPr="00347757">
        <w:rPr>
          <w:rFonts w:ascii="Times New Roman" w:hAnsi="Times New Roman" w:cs="Times New Roman"/>
          <w:color w:val="000000"/>
          <w:sz w:val="28"/>
          <w:szCs w:val="28"/>
          <w:shd w:val="clear" w:color="auto" w:fill="FFFFFF"/>
        </w:rPr>
        <w:t xml:space="preserve">Особый статус имеет такая рубрика научного текста, </w:t>
      </w:r>
      <w:r w:rsidRPr="00347757">
        <w:rPr>
          <w:rFonts w:ascii="Times New Roman" w:hAnsi="Times New Roman" w:cs="Times New Roman"/>
          <w:b/>
          <w:color w:val="000000"/>
          <w:sz w:val="28"/>
          <w:szCs w:val="28"/>
          <w:shd w:val="clear" w:color="auto" w:fill="FFFFFF"/>
        </w:rPr>
        <w:t>как приложение</w:t>
      </w:r>
      <w:r w:rsidRPr="00347757">
        <w:rPr>
          <w:rFonts w:ascii="Times New Roman" w:hAnsi="Times New Roman" w:cs="Times New Roman"/>
          <w:color w:val="000000"/>
          <w:sz w:val="28"/>
          <w:szCs w:val="28"/>
          <w:shd w:val="clear" w:color="auto" w:fill="FFFFFF"/>
        </w:rPr>
        <w:t>.</w:t>
      </w:r>
    </w:p>
    <w:p w:rsidR="00B44F87" w:rsidRDefault="00B44F87" w:rsidP="00CF4B53">
      <w:pPr>
        <w:ind w:firstLine="851"/>
        <w:jc w:val="both"/>
        <w:rPr>
          <w:rFonts w:ascii="Times New Roman" w:hAnsi="Times New Roman" w:cs="Times New Roman"/>
          <w:color w:val="000000"/>
          <w:sz w:val="28"/>
          <w:szCs w:val="28"/>
          <w:shd w:val="clear" w:color="auto" w:fill="FFFFFF"/>
        </w:rPr>
      </w:pPr>
      <w:r w:rsidRPr="00347757">
        <w:rPr>
          <w:rFonts w:ascii="Times New Roman" w:hAnsi="Times New Roman" w:cs="Times New Roman"/>
          <w:color w:val="000000"/>
          <w:sz w:val="28"/>
          <w:szCs w:val="28"/>
          <w:shd w:val="clear" w:color="auto" w:fill="FFFFFF"/>
        </w:rPr>
        <w:t>Приложение - это часть текста научного исследования, имеющая дополнительное (обычно справочное) значение, необходимое для более полного освещения темы. Оно размещается после основного текста. По содержанию среди приложений различают копии Документов, статистические материалы и т. п. По форме они представляют собой тексты, графики, карты, таблицы и др.</w:t>
      </w:r>
      <w:r w:rsidRPr="00347757">
        <w:rPr>
          <w:rFonts w:ascii="Times New Roman" w:hAnsi="Times New Roman" w:cs="Times New Roman"/>
          <w:color w:val="000000"/>
          <w:sz w:val="28"/>
          <w:szCs w:val="28"/>
        </w:rPr>
        <w:br/>
      </w:r>
      <w:r w:rsidRPr="00347757">
        <w:rPr>
          <w:rFonts w:ascii="Times New Roman" w:hAnsi="Times New Roman" w:cs="Times New Roman"/>
          <w:color w:val="000000"/>
          <w:sz w:val="28"/>
          <w:szCs w:val="28"/>
          <w:shd w:val="clear" w:color="auto" w:fill="FFFFFF"/>
        </w:rPr>
        <w:t>Основные требования при оформлении приложений можно формулировать так:</w:t>
      </w:r>
      <w:r w:rsidRPr="00347757">
        <w:rPr>
          <w:rFonts w:ascii="Times New Roman" w:hAnsi="Times New Roman" w:cs="Times New Roman"/>
          <w:color w:val="000000"/>
          <w:sz w:val="28"/>
          <w:szCs w:val="28"/>
        </w:rPr>
        <w:br/>
      </w:r>
      <w:r w:rsidRPr="00347757">
        <w:rPr>
          <w:rFonts w:ascii="Times New Roman" w:hAnsi="Times New Roman" w:cs="Times New Roman"/>
          <w:color w:val="000000"/>
          <w:sz w:val="28"/>
          <w:szCs w:val="28"/>
          <w:shd w:val="clear" w:color="auto" w:fill="FFFFFF"/>
        </w:rPr>
        <w:t>    * размещаются после библиографического списка;</w:t>
      </w:r>
      <w:r w:rsidRPr="00347757">
        <w:rPr>
          <w:rFonts w:ascii="Times New Roman" w:hAnsi="Times New Roman" w:cs="Times New Roman"/>
          <w:color w:val="000000"/>
          <w:sz w:val="28"/>
          <w:szCs w:val="28"/>
        </w:rPr>
        <w:br/>
      </w:r>
      <w:r w:rsidRPr="00347757">
        <w:rPr>
          <w:rFonts w:ascii="Times New Roman" w:hAnsi="Times New Roman" w:cs="Times New Roman"/>
          <w:color w:val="000000"/>
          <w:sz w:val="28"/>
          <w:szCs w:val="28"/>
          <w:shd w:val="clear" w:color="auto" w:fill="FFFFFF"/>
        </w:rPr>
        <w:t xml:space="preserve">    * в оглавлении приложение оформляется в виде самостоятельной рубрики, </w:t>
      </w:r>
      <w:r w:rsidRPr="00347757">
        <w:rPr>
          <w:rFonts w:ascii="Times New Roman" w:hAnsi="Times New Roman" w:cs="Times New Roman"/>
          <w:color w:val="000000"/>
          <w:sz w:val="28"/>
          <w:szCs w:val="28"/>
          <w:shd w:val="clear" w:color="auto" w:fill="FFFFFF"/>
        </w:rPr>
        <w:lastRenderedPageBreak/>
        <w:t>со сквозной нумерацией страниц всего текста;</w:t>
      </w:r>
      <w:r w:rsidRPr="00347757">
        <w:rPr>
          <w:rFonts w:ascii="Times New Roman" w:hAnsi="Times New Roman" w:cs="Times New Roman"/>
          <w:color w:val="000000"/>
          <w:sz w:val="28"/>
          <w:szCs w:val="28"/>
        </w:rPr>
        <w:br/>
      </w:r>
      <w:r w:rsidRPr="00347757">
        <w:rPr>
          <w:rFonts w:ascii="Times New Roman" w:hAnsi="Times New Roman" w:cs="Times New Roman"/>
          <w:color w:val="000000"/>
          <w:sz w:val="28"/>
          <w:szCs w:val="28"/>
          <w:shd w:val="clear" w:color="auto" w:fill="FFFFFF"/>
        </w:rPr>
        <w:t>    * каждое приложение оформляется на отдельном листе и должно иметь заголовок в правом верхнем углу.</w:t>
      </w:r>
      <w:r w:rsidR="003B555A">
        <w:rPr>
          <w:rFonts w:ascii="Times New Roman" w:hAnsi="Times New Roman" w:cs="Times New Roman"/>
          <w:color w:val="000000"/>
          <w:sz w:val="28"/>
          <w:szCs w:val="28"/>
          <w:shd w:val="clear" w:color="auto" w:fill="FFFFFF"/>
        </w:rPr>
        <w:t>(Образец смотри)</w:t>
      </w:r>
      <w:bookmarkStart w:id="0" w:name="_GoBack"/>
      <w:bookmarkEnd w:id="0"/>
    </w:p>
    <w:p w:rsidR="00347757" w:rsidRPr="00347757" w:rsidRDefault="00347757" w:rsidP="00CF4B53">
      <w:pPr>
        <w:ind w:firstLine="851"/>
        <w:jc w:val="both"/>
        <w:rPr>
          <w:rFonts w:ascii="Times New Roman" w:hAnsi="Times New Roman" w:cs="Times New Roman"/>
          <w:color w:val="000000"/>
          <w:sz w:val="28"/>
          <w:szCs w:val="28"/>
          <w:shd w:val="clear" w:color="auto" w:fill="FFFFFF"/>
        </w:rPr>
      </w:pPr>
    </w:p>
    <w:p w:rsidR="00B44F87" w:rsidRPr="00347757" w:rsidRDefault="00B44F87" w:rsidP="00CF4B53">
      <w:pPr>
        <w:ind w:firstLine="851"/>
        <w:jc w:val="both"/>
        <w:rPr>
          <w:rFonts w:ascii="Times New Roman" w:hAnsi="Times New Roman" w:cs="Times New Roman"/>
          <w:color w:val="000000"/>
          <w:sz w:val="28"/>
          <w:szCs w:val="28"/>
          <w:shd w:val="clear" w:color="auto" w:fill="FFFFFF"/>
        </w:rPr>
      </w:pPr>
      <w:r w:rsidRPr="00347757">
        <w:rPr>
          <w:rFonts w:ascii="Times New Roman" w:hAnsi="Times New Roman" w:cs="Times New Roman"/>
          <w:color w:val="000000"/>
          <w:sz w:val="28"/>
          <w:szCs w:val="28"/>
          <w:shd w:val="clear" w:color="auto" w:fill="FFFFFF"/>
        </w:rPr>
        <w:t>Кроме формальных особенностей представления материала исследователю следует подумать над тем, каким языком будут изложены результаты его работы. Удачное изложение и грамотный литературный язык сами по себе уже являются немалым достоинством и способны подчеркнуть наиболее удачные ее моменты. Особенно это важно на заключительном этапе исследования - его защите.</w:t>
      </w:r>
    </w:p>
    <w:p w:rsidR="00B44F87" w:rsidRPr="00347757" w:rsidRDefault="00347757" w:rsidP="00CF4B53">
      <w:pPr>
        <w:shd w:val="clear" w:color="auto" w:fill="FFFFFF"/>
        <w:spacing w:before="100" w:beforeAutospacing="1" w:after="100" w:afterAutospacing="1" w:line="240" w:lineRule="auto"/>
        <w:ind w:firstLine="851"/>
        <w:jc w:val="both"/>
        <w:outlineLvl w:val="1"/>
        <w:rPr>
          <w:rFonts w:ascii="Times New Roman" w:eastAsia="Times New Roman" w:hAnsi="Times New Roman" w:cs="Times New Roman"/>
          <w:b/>
          <w:bCs/>
          <w:color w:val="000000"/>
          <w:sz w:val="28"/>
          <w:szCs w:val="28"/>
          <w:lang w:eastAsia="ru-RU"/>
        </w:rPr>
      </w:pPr>
      <w:r w:rsidRPr="00347757">
        <w:rPr>
          <w:rFonts w:ascii="Times New Roman" w:eastAsia="Times New Roman" w:hAnsi="Times New Roman" w:cs="Times New Roman"/>
          <w:b/>
          <w:bCs/>
          <w:color w:val="0000CD"/>
          <w:sz w:val="28"/>
          <w:szCs w:val="28"/>
          <w:lang w:eastAsia="ru-RU"/>
        </w:rPr>
        <w:t>СЛАЙД 27</w:t>
      </w:r>
      <w:r w:rsidR="00B44F87" w:rsidRPr="00347757">
        <w:rPr>
          <w:rFonts w:ascii="Times New Roman" w:eastAsia="Times New Roman" w:hAnsi="Times New Roman" w:cs="Times New Roman"/>
          <w:b/>
          <w:bCs/>
          <w:color w:val="0000CD"/>
          <w:sz w:val="28"/>
          <w:szCs w:val="28"/>
          <w:lang w:eastAsia="ru-RU"/>
        </w:rPr>
        <w:t>. Защита результатов исследования.</w:t>
      </w:r>
    </w:p>
    <w:p w:rsidR="00B44F87" w:rsidRPr="00347757" w:rsidRDefault="00B44F87" w:rsidP="00CF4B53">
      <w:pPr>
        <w:ind w:firstLine="851"/>
        <w:jc w:val="both"/>
        <w:rPr>
          <w:rFonts w:ascii="Times New Roman" w:hAnsi="Times New Roman" w:cs="Times New Roman"/>
          <w:sz w:val="28"/>
          <w:szCs w:val="28"/>
        </w:rPr>
      </w:pPr>
      <w:r w:rsidRPr="00347757">
        <w:rPr>
          <w:rFonts w:ascii="Times New Roman" w:eastAsia="Times New Roman" w:hAnsi="Times New Roman" w:cs="Times New Roman"/>
          <w:color w:val="000000"/>
          <w:sz w:val="28"/>
          <w:szCs w:val="28"/>
          <w:lang w:eastAsia="ru-RU"/>
        </w:rPr>
        <w:br/>
      </w:r>
      <w:r w:rsidRPr="00347757">
        <w:rPr>
          <w:rFonts w:ascii="Times New Roman" w:eastAsia="Times New Roman" w:hAnsi="Times New Roman" w:cs="Times New Roman"/>
          <w:color w:val="000000"/>
          <w:sz w:val="28"/>
          <w:szCs w:val="28"/>
          <w:shd w:val="clear" w:color="auto" w:fill="FFFFFF"/>
          <w:lang w:eastAsia="ru-RU"/>
        </w:rPr>
        <w:t>Следует помнить, что на все выступление отводится не более 5-7 минут. По регламенту можно рассчитывать дополнительно на 1-2 минуты, но не более. Ни о теме (ее уже объявили), ни о том, что было прочитано (список литературы), говорить не следует. Защита ни в коем случае не должна сводиться к пересказу всего содержания работы. Если вы не сумели заинтересовать аудиторию за отведенное по регламенту время, его продление только усилит непонимание и раздражение слушателей.</w:t>
      </w:r>
      <w:r w:rsidRPr="00347757">
        <w:rPr>
          <w:rFonts w:ascii="Times New Roman" w:eastAsia="Times New Roman" w:hAnsi="Times New Roman" w:cs="Times New Roman"/>
          <w:color w:val="000000"/>
          <w:sz w:val="28"/>
          <w:szCs w:val="28"/>
          <w:shd w:val="clear" w:color="auto" w:fill="FFFFFF"/>
          <w:lang w:eastAsia="ru-RU"/>
        </w:rPr>
        <w:br/>
      </w:r>
      <w:r w:rsidRPr="00347757">
        <w:rPr>
          <w:rFonts w:ascii="Times New Roman" w:eastAsia="Times New Roman" w:hAnsi="Times New Roman" w:cs="Times New Roman"/>
          <w:color w:val="000000"/>
          <w:sz w:val="28"/>
          <w:szCs w:val="28"/>
          <w:shd w:val="clear" w:color="auto" w:fill="FFFFFF"/>
          <w:lang w:eastAsia="ru-RU"/>
        </w:rPr>
        <w:br/>
        <w:t>Подготовку доклада лучше всего начать с продумывания его структуры. Четкое и ясное представление о работе у самого докладчика - залог понимания его аудиторией. Доклад можно разделить на 3 части, состоящие из отдельных, но связанных между собой блоков.</w:t>
      </w:r>
      <w:r w:rsidRPr="00347757">
        <w:rPr>
          <w:rFonts w:ascii="Times New Roman" w:eastAsia="Times New Roman" w:hAnsi="Times New Roman" w:cs="Times New Roman"/>
          <w:color w:val="000000"/>
          <w:sz w:val="28"/>
          <w:szCs w:val="28"/>
          <w:shd w:val="clear" w:color="auto" w:fill="FFFFFF"/>
          <w:lang w:eastAsia="ru-RU"/>
        </w:rPr>
        <w:br/>
      </w:r>
      <w:r w:rsidRPr="00347757">
        <w:rPr>
          <w:rFonts w:ascii="Times New Roman" w:eastAsia="Times New Roman" w:hAnsi="Times New Roman" w:cs="Times New Roman"/>
          <w:color w:val="000000"/>
          <w:sz w:val="28"/>
          <w:szCs w:val="28"/>
          <w:shd w:val="clear" w:color="auto" w:fill="FFFFFF"/>
          <w:lang w:eastAsia="ru-RU"/>
        </w:rPr>
        <w:br/>
        <w:t>Первая часть, по сути, кратко повторяет введение исследовательской работы. Здесь обосновывается актуальность выбранной темы, описывается научная проблема, формулируются задачи исследования и указываются его основные методы. Для того чтобы ваш доклад вызвал интерес аудитории, очень важно правильно настроить слушателей с самого начала вашего выступления. Существует несколько способов привлечения внимания аудитории, вот некоторые из них: вы можете начать выступление с приведения примера, интересной цитаты, образного сравнения предмета выступления с конкретным явлением, с истории, случая, задания проблемы или оригинального вопроса.</w:t>
      </w:r>
      <w:r w:rsidRPr="00347757">
        <w:rPr>
          <w:rFonts w:ascii="Times New Roman" w:eastAsia="Times New Roman" w:hAnsi="Times New Roman" w:cs="Times New Roman"/>
          <w:color w:val="000000"/>
          <w:sz w:val="28"/>
          <w:szCs w:val="28"/>
          <w:shd w:val="clear" w:color="auto" w:fill="FFFFFF"/>
          <w:lang w:eastAsia="ru-RU"/>
        </w:rPr>
        <w:br/>
      </w:r>
      <w:r w:rsidRPr="00347757">
        <w:rPr>
          <w:rFonts w:ascii="Times New Roman" w:eastAsia="Times New Roman" w:hAnsi="Times New Roman" w:cs="Times New Roman"/>
          <w:color w:val="000000"/>
          <w:sz w:val="28"/>
          <w:szCs w:val="28"/>
          <w:shd w:val="clear" w:color="auto" w:fill="FFFFFF"/>
          <w:lang w:eastAsia="ru-RU"/>
        </w:rPr>
        <w:br/>
        <w:t xml:space="preserve">Во второй части, самой большой по объему, нужно представить содержание </w:t>
      </w:r>
      <w:r w:rsidRPr="00347757">
        <w:rPr>
          <w:rFonts w:ascii="Times New Roman" w:eastAsia="Times New Roman" w:hAnsi="Times New Roman" w:cs="Times New Roman"/>
          <w:color w:val="000000"/>
          <w:sz w:val="28"/>
          <w:szCs w:val="28"/>
          <w:shd w:val="clear" w:color="auto" w:fill="FFFFFF"/>
          <w:lang w:eastAsia="ru-RU"/>
        </w:rPr>
        <w:lastRenderedPageBreak/>
        <w:t>глав. Особое внимание комиссия обращает на итоги проведенного исследования, на личный вклад в него автора. Поэтому после краткого изложения содержания глав реферата отдельно подчеркнуть, в чем состоит новизна предлагаемой работы, это могут быть использованные впервые по отношению к данному материалу методики, достигнутые вами результаты исследования. При изложении основных результатов можно использовать заранее подготовленные схемы, чертежи, графики, таблицы, видеоролики, слайды, видеофильмы. Демонстрируемые материалы должны оформляться так, чтобы они не перегружали выступление и были видны всем присутствующим в аудитории.</w:t>
      </w:r>
      <w:r w:rsidRPr="00347757">
        <w:rPr>
          <w:rFonts w:ascii="Times New Roman" w:eastAsia="Times New Roman" w:hAnsi="Times New Roman" w:cs="Times New Roman"/>
          <w:color w:val="000000"/>
          <w:sz w:val="28"/>
          <w:szCs w:val="28"/>
          <w:shd w:val="clear" w:color="auto" w:fill="FFFFFF"/>
          <w:lang w:eastAsia="ru-RU"/>
        </w:rPr>
        <w:br/>
      </w:r>
      <w:r w:rsidRPr="00347757">
        <w:rPr>
          <w:rFonts w:ascii="Times New Roman" w:eastAsia="Times New Roman" w:hAnsi="Times New Roman" w:cs="Times New Roman"/>
          <w:color w:val="000000"/>
          <w:sz w:val="28"/>
          <w:szCs w:val="28"/>
          <w:shd w:val="clear" w:color="auto" w:fill="FFFFFF"/>
          <w:lang w:eastAsia="ru-RU"/>
        </w:rPr>
        <w:br/>
        <w:t>В третьей части целесообразно кратко изложить основные выводы по результатам исследования, не повторяя тех выводов, которые уже были сделаны в ходе изложения содержания по главам. Постарайтесь в заключении создать кульминацию выступления, предложите слушателям поразмышлять над проблемой, покажите возможные варианты дальнейших исследований, используйте цитату по теме реферата известного ученого. Особое внимание обратите на речь докладчика. Она должна быть ясной, грамматически точной, уверенной, выразительной. Если докладчик старается говорить быстро, проглатывая окончания слов, тихо, невнятно, то качество его выступления снижается. Спокойное, последовательное и хорошо аргументированное изложение материала импонирует слушателям. Но использование научного стиля отнюдь не означает пренебрежения к использованию образных сравнений, контрастов, необычных фактов, позволяющих удерживать внимание аудитории.</w:t>
      </w:r>
    </w:p>
    <w:sectPr w:rsidR="00B44F87" w:rsidRPr="00347757" w:rsidSect="00E60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E3D31"/>
    <w:multiLevelType w:val="hybridMultilevel"/>
    <w:tmpl w:val="9D4A885A"/>
    <w:lvl w:ilvl="0" w:tplc="8CECAD7E">
      <w:start w:val="1"/>
      <w:numFmt w:val="bullet"/>
      <w:lvlText w:val="-"/>
      <w:lvlJc w:val="left"/>
      <w:pPr>
        <w:tabs>
          <w:tab w:val="num" w:pos="720"/>
        </w:tabs>
        <w:ind w:left="720" w:hanging="360"/>
      </w:pPr>
      <w:rPr>
        <w:rFonts w:ascii="Times New Roman" w:hAnsi="Times New Roman" w:hint="default"/>
      </w:rPr>
    </w:lvl>
    <w:lvl w:ilvl="1" w:tplc="2B468B9C" w:tentative="1">
      <w:start w:val="1"/>
      <w:numFmt w:val="bullet"/>
      <w:lvlText w:val="-"/>
      <w:lvlJc w:val="left"/>
      <w:pPr>
        <w:tabs>
          <w:tab w:val="num" w:pos="1440"/>
        </w:tabs>
        <w:ind w:left="1440" w:hanging="360"/>
      </w:pPr>
      <w:rPr>
        <w:rFonts w:ascii="Times New Roman" w:hAnsi="Times New Roman" w:hint="default"/>
      </w:rPr>
    </w:lvl>
    <w:lvl w:ilvl="2" w:tplc="6D224954" w:tentative="1">
      <w:start w:val="1"/>
      <w:numFmt w:val="bullet"/>
      <w:lvlText w:val="-"/>
      <w:lvlJc w:val="left"/>
      <w:pPr>
        <w:tabs>
          <w:tab w:val="num" w:pos="2160"/>
        </w:tabs>
        <w:ind w:left="2160" w:hanging="360"/>
      </w:pPr>
      <w:rPr>
        <w:rFonts w:ascii="Times New Roman" w:hAnsi="Times New Roman" w:hint="default"/>
      </w:rPr>
    </w:lvl>
    <w:lvl w:ilvl="3" w:tplc="87D09C8E" w:tentative="1">
      <w:start w:val="1"/>
      <w:numFmt w:val="bullet"/>
      <w:lvlText w:val="-"/>
      <w:lvlJc w:val="left"/>
      <w:pPr>
        <w:tabs>
          <w:tab w:val="num" w:pos="2880"/>
        </w:tabs>
        <w:ind w:left="2880" w:hanging="360"/>
      </w:pPr>
      <w:rPr>
        <w:rFonts w:ascii="Times New Roman" w:hAnsi="Times New Roman" w:hint="default"/>
      </w:rPr>
    </w:lvl>
    <w:lvl w:ilvl="4" w:tplc="97760FEA" w:tentative="1">
      <w:start w:val="1"/>
      <w:numFmt w:val="bullet"/>
      <w:lvlText w:val="-"/>
      <w:lvlJc w:val="left"/>
      <w:pPr>
        <w:tabs>
          <w:tab w:val="num" w:pos="3600"/>
        </w:tabs>
        <w:ind w:left="3600" w:hanging="360"/>
      </w:pPr>
      <w:rPr>
        <w:rFonts w:ascii="Times New Roman" w:hAnsi="Times New Roman" w:hint="default"/>
      </w:rPr>
    </w:lvl>
    <w:lvl w:ilvl="5" w:tplc="F20C4BEC" w:tentative="1">
      <w:start w:val="1"/>
      <w:numFmt w:val="bullet"/>
      <w:lvlText w:val="-"/>
      <w:lvlJc w:val="left"/>
      <w:pPr>
        <w:tabs>
          <w:tab w:val="num" w:pos="4320"/>
        </w:tabs>
        <w:ind w:left="4320" w:hanging="360"/>
      </w:pPr>
      <w:rPr>
        <w:rFonts w:ascii="Times New Roman" w:hAnsi="Times New Roman" w:hint="default"/>
      </w:rPr>
    </w:lvl>
    <w:lvl w:ilvl="6" w:tplc="1CC89548" w:tentative="1">
      <w:start w:val="1"/>
      <w:numFmt w:val="bullet"/>
      <w:lvlText w:val="-"/>
      <w:lvlJc w:val="left"/>
      <w:pPr>
        <w:tabs>
          <w:tab w:val="num" w:pos="5040"/>
        </w:tabs>
        <w:ind w:left="5040" w:hanging="360"/>
      </w:pPr>
      <w:rPr>
        <w:rFonts w:ascii="Times New Roman" w:hAnsi="Times New Roman" w:hint="default"/>
      </w:rPr>
    </w:lvl>
    <w:lvl w:ilvl="7" w:tplc="6E042B9A" w:tentative="1">
      <w:start w:val="1"/>
      <w:numFmt w:val="bullet"/>
      <w:lvlText w:val="-"/>
      <w:lvlJc w:val="left"/>
      <w:pPr>
        <w:tabs>
          <w:tab w:val="num" w:pos="5760"/>
        </w:tabs>
        <w:ind w:left="5760" w:hanging="360"/>
      </w:pPr>
      <w:rPr>
        <w:rFonts w:ascii="Times New Roman" w:hAnsi="Times New Roman" w:hint="default"/>
      </w:rPr>
    </w:lvl>
    <w:lvl w:ilvl="8" w:tplc="08C00FE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6FE"/>
    <w:rsid w:val="00072913"/>
    <w:rsid w:val="001C0721"/>
    <w:rsid w:val="001D2510"/>
    <w:rsid w:val="00257669"/>
    <w:rsid w:val="002932BE"/>
    <w:rsid w:val="00347757"/>
    <w:rsid w:val="003B555A"/>
    <w:rsid w:val="00471E1E"/>
    <w:rsid w:val="004D73A0"/>
    <w:rsid w:val="0053233F"/>
    <w:rsid w:val="00802E02"/>
    <w:rsid w:val="008D76D6"/>
    <w:rsid w:val="009B36FE"/>
    <w:rsid w:val="009D681D"/>
    <w:rsid w:val="00A7172C"/>
    <w:rsid w:val="00B0195F"/>
    <w:rsid w:val="00B44F87"/>
    <w:rsid w:val="00C42260"/>
    <w:rsid w:val="00CF4B53"/>
    <w:rsid w:val="00D41D16"/>
    <w:rsid w:val="00E60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E1E"/>
  </w:style>
  <w:style w:type="paragraph" w:styleId="2">
    <w:name w:val="heading 2"/>
    <w:basedOn w:val="a"/>
    <w:link w:val="20"/>
    <w:uiPriority w:val="9"/>
    <w:qFormat/>
    <w:rsid w:val="00C422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2260"/>
  </w:style>
  <w:style w:type="character" w:customStyle="1" w:styleId="20">
    <w:name w:val="Заголовок 2 Знак"/>
    <w:basedOn w:val="a0"/>
    <w:link w:val="2"/>
    <w:uiPriority w:val="9"/>
    <w:rsid w:val="00C42260"/>
    <w:rPr>
      <w:rFonts w:ascii="Times New Roman" w:eastAsia="Times New Roman" w:hAnsi="Times New Roman" w:cs="Times New Roman"/>
      <w:b/>
      <w:bCs/>
      <w:sz w:val="36"/>
      <w:szCs w:val="36"/>
      <w:lang w:eastAsia="ru-RU"/>
    </w:rPr>
  </w:style>
  <w:style w:type="paragraph" w:customStyle="1" w:styleId="Default">
    <w:name w:val="Default"/>
    <w:rsid w:val="00D41D16"/>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E1E"/>
  </w:style>
  <w:style w:type="paragraph" w:styleId="2">
    <w:name w:val="heading 2"/>
    <w:basedOn w:val="a"/>
    <w:link w:val="20"/>
    <w:uiPriority w:val="9"/>
    <w:qFormat/>
    <w:rsid w:val="00C422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2260"/>
  </w:style>
  <w:style w:type="character" w:customStyle="1" w:styleId="20">
    <w:name w:val="Заголовок 2 Знак"/>
    <w:basedOn w:val="a0"/>
    <w:link w:val="2"/>
    <w:uiPriority w:val="9"/>
    <w:rsid w:val="00C42260"/>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87695340">
      <w:bodyDiv w:val="1"/>
      <w:marLeft w:val="0"/>
      <w:marRight w:val="0"/>
      <w:marTop w:val="0"/>
      <w:marBottom w:val="0"/>
      <w:divBdr>
        <w:top w:val="none" w:sz="0" w:space="0" w:color="auto"/>
        <w:left w:val="none" w:sz="0" w:space="0" w:color="auto"/>
        <w:bottom w:val="none" w:sz="0" w:space="0" w:color="auto"/>
        <w:right w:val="none" w:sz="0" w:space="0" w:color="auto"/>
      </w:divBdr>
    </w:div>
    <w:div w:id="464128908">
      <w:bodyDiv w:val="1"/>
      <w:marLeft w:val="0"/>
      <w:marRight w:val="0"/>
      <w:marTop w:val="0"/>
      <w:marBottom w:val="0"/>
      <w:divBdr>
        <w:top w:val="none" w:sz="0" w:space="0" w:color="auto"/>
        <w:left w:val="none" w:sz="0" w:space="0" w:color="auto"/>
        <w:bottom w:val="none" w:sz="0" w:space="0" w:color="auto"/>
        <w:right w:val="none" w:sz="0" w:space="0" w:color="auto"/>
      </w:divBdr>
      <w:divsChild>
        <w:div w:id="1740636514">
          <w:marLeft w:val="547"/>
          <w:marRight w:val="0"/>
          <w:marTop w:val="115"/>
          <w:marBottom w:val="0"/>
          <w:divBdr>
            <w:top w:val="none" w:sz="0" w:space="0" w:color="auto"/>
            <w:left w:val="none" w:sz="0" w:space="0" w:color="auto"/>
            <w:bottom w:val="none" w:sz="0" w:space="0" w:color="auto"/>
            <w:right w:val="none" w:sz="0" w:space="0" w:color="auto"/>
          </w:divBdr>
        </w:div>
        <w:div w:id="336423891">
          <w:marLeft w:val="547"/>
          <w:marRight w:val="0"/>
          <w:marTop w:val="115"/>
          <w:marBottom w:val="0"/>
          <w:divBdr>
            <w:top w:val="none" w:sz="0" w:space="0" w:color="auto"/>
            <w:left w:val="none" w:sz="0" w:space="0" w:color="auto"/>
            <w:bottom w:val="none" w:sz="0" w:space="0" w:color="auto"/>
            <w:right w:val="none" w:sz="0" w:space="0" w:color="auto"/>
          </w:divBdr>
        </w:div>
        <w:div w:id="1507863556">
          <w:marLeft w:val="547"/>
          <w:marRight w:val="0"/>
          <w:marTop w:val="115"/>
          <w:marBottom w:val="0"/>
          <w:divBdr>
            <w:top w:val="none" w:sz="0" w:space="0" w:color="auto"/>
            <w:left w:val="none" w:sz="0" w:space="0" w:color="auto"/>
            <w:bottom w:val="none" w:sz="0" w:space="0" w:color="auto"/>
            <w:right w:val="none" w:sz="0" w:space="0" w:color="auto"/>
          </w:divBdr>
        </w:div>
        <w:div w:id="940844132">
          <w:marLeft w:val="547"/>
          <w:marRight w:val="0"/>
          <w:marTop w:val="115"/>
          <w:marBottom w:val="0"/>
          <w:divBdr>
            <w:top w:val="none" w:sz="0" w:space="0" w:color="auto"/>
            <w:left w:val="none" w:sz="0" w:space="0" w:color="auto"/>
            <w:bottom w:val="none" w:sz="0" w:space="0" w:color="auto"/>
            <w:right w:val="none" w:sz="0" w:space="0" w:color="auto"/>
          </w:divBdr>
        </w:div>
      </w:divsChild>
    </w:div>
    <w:div w:id="618804605">
      <w:bodyDiv w:val="1"/>
      <w:marLeft w:val="0"/>
      <w:marRight w:val="0"/>
      <w:marTop w:val="0"/>
      <w:marBottom w:val="0"/>
      <w:divBdr>
        <w:top w:val="none" w:sz="0" w:space="0" w:color="auto"/>
        <w:left w:val="none" w:sz="0" w:space="0" w:color="auto"/>
        <w:bottom w:val="none" w:sz="0" w:space="0" w:color="auto"/>
        <w:right w:val="none" w:sz="0" w:space="0" w:color="auto"/>
      </w:divBdr>
    </w:div>
    <w:div w:id="1090853988">
      <w:bodyDiv w:val="1"/>
      <w:marLeft w:val="0"/>
      <w:marRight w:val="0"/>
      <w:marTop w:val="0"/>
      <w:marBottom w:val="0"/>
      <w:divBdr>
        <w:top w:val="none" w:sz="0" w:space="0" w:color="auto"/>
        <w:left w:val="none" w:sz="0" w:space="0" w:color="auto"/>
        <w:bottom w:val="none" w:sz="0" w:space="0" w:color="auto"/>
        <w:right w:val="none" w:sz="0" w:space="0" w:color="auto"/>
      </w:divBdr>
      <w:divsChild>
        <w:div w:id="604390234">
          <w:marLeft w:val="0"/>
          <w:marRight w:val="0"/>
          <w:marTop w:val="0"/>
          <w:marBottom w:val="0"/>
          <w:divBdr>
            <w:top w:val="none" w:sz="0" w:space="0" w:color="auto"/>
            <w:left w:val="none" w:sz="0" w:space="0" w:color="auto"/>
            <w:bottom w:val="none" w:sz="0" w:space="0" w:color="auto"/>
            <w:right w:val="none" w:sz="0" w:space="0" w:color="auto"/>
          </w:divBdr>
        </w:div>
      </w:divsChild>
    </w:div>
    <w:div w:id="1168715209">
      <w:bodyDiv w:val="1"/>
      <w:marLeft w:val="0"/>
      <w:marRight w:val="0"/>
      <w:marTop w:val="0"/>
      <w:marBottom w:val="0"/>
      <w:divBdr>
        <w:top w:val="none" w:sz="0" w:space="0" w:color="auto"/>
        <w:left w:val="none" w:sz="0" w:space="0" w:color="auto"/>
        <w:bottom w:val="none" w:sz="0" w:space="0" w:color="auto"/>
        <w:right w:val="none" w:sz="0" w:space="0" w:color="auto"/>
      </w:divBdr>
    </w:div>
    <w:div w:id="1749302737">
      <w:bodyDiv w:val="1"/>
      <w:marLeft w:val="0"/>
      <w:marRight w:val="0"/>
      <w:marTop w:val="0"/>
      <w:marBottom w:val="0"/>
      <w:divBdr>
        <w:top w:val="none" w:sz="0" w:space="0" w:color="auto"/>
        <w:left w:val="none" w:sz="0" w:space="0" w:color="auto"/>
        <w:bottom w:val="none" w:sz="0" w:space="0" w:color="auto"/>
        <w:right w:val="none" w:sz="0" w:space="0" w:color="auto"/>
      </w:divBdr>
    </w:div>
    <w:div w:id="19320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2A17-379B-48DF-97B9-517F1A4D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2352</Words>
  <Characters>13410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cp:revision>
  <cp:lastPrinted>2016-02-10T13:17:00Z</cp:lastPrinted>
  <dcterms:created xsi:type="dcterms:W3CDTF">2016-01-24T23:02:00Z</dcterms:created>
  <dcterms:modified xsi:type="dcterms:W3CDTF">2016-02-10T13:17:00Z</dcterms:modified>
</cp:coreProperties>
</file>